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03F" w:rsidRPr="00B6589F" w:rsidRDefault="0015203F" w:rsidP="0015203F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cs="B Titr"/>
          <w:b/>
          <w:bCs/>
          <w:sz w:val="28"/>
          <w:szCs w:val="32"/>
          <w:rtl/>
          <w:lang w:bidi="fa-IR"/>
        </w:rPr>
      </w:pPr>
      <w:r w:rsidRPr="00B6589F">
        <w:rPr>
          <w:rFonts w:ascii="BZar" w:cs="B Titr" w:hint="cs"/>
          <w:b/>
          <w:bCs/>
          <w:sz w:val="28"/>
          <w:szCs w:val="32"/>
          <w:rtl/>
          <w:lang w:bidi="fa-IR"/>
        </w:rPr>
        <w:t>چک لیست پایش عملکرد فصلی پزشک تیم سلامت</w:t>
      </w:r>
    </w:p>
    <w:p w:rsidR="0015203F" w:rsidRPr="00B6589F" w:rsidRDefault="0015203F" w:rsidP="0015203F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دانشگاه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دانشکده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علوم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پزشکی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درمانی</w:t>
      </w:r>
      <w:r w:rsidRPr="00B6589F">
        <w:rPr>
          <w:rFonts w:ascii="BZar" w:cs="B Nazanin"/>
          <w:b/>
          <w:bCs/>
          <w:lang w:bidi="fa-IR"/>
        </w:rPr>
        <w:t xml:space="preserve"> 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شهرستان</w:t>
      </w:r>
      <w:r w:rsidRPr="00B6589F">
        <w:rPr>
          <w:rFonts w:ascii="BZar" w:cs="B Nazanin"/>
          <w:b/>
          <w:bCs/>
          <w:lang w:bidi="fa-IR"/>
        </w:rPr>
        <w:t xml:space="preserve"> ............... </w:t>
      </w:r>
      <w:r w:rsidRPr="00B6589F">
        <w:rPr>
          <w:rFonts w:ascii="BZar" w:cs="B Nazanin"/>
          <w:b/>
          <w:bCs/>
          <w:rtl/>
          <w:lang w:bidi="fa-IR"/>
        </w:rPr>
        <w:br/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جامع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سلامت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شهری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>..........................</w:t>
      </w:r>
    </w:p>
    <w:p w:rsidR="0015203F" w:rsidRPr="00B6589F" w:rsidRDefault="0015203F" w:rsidP="0015203F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پايش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سه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ماهه</w:t>
      </w:r>
      <w:r w:rsidRPr="00B6589F">
        <w:rPr>
          <w:rFonts w:ascii="BZar" w:cs="B Nazanin"/>
          <w:b/>
          <w:bCs/>
          <w:lang w:bidi="fa-IR"/>
        </w:rPr>
        <w:t xml:space="preserve"> ................ </w:t>
      </w:r>
      <w:r w:rsidRPr="00B6589F">
        <w:rPr>
          <w:rFonts w:ascii="BZar" w:cs="B Nazanin" w:hint="cs"/>
          <w:b/>
          <w:bCs/>
          <w:rtl/>
          <w:lang w:bidi="fa-IR"/>
        </w:rPr>
        <w:t>سال</w:t>
      </w:r>
      <w:r w:rsidRPr="00B6589F">
        <w:rPr>
          <w:rFonts w:ascii="BZar" w:cs="B Nazanin"/>
          <w:b/>
          <w:bCs/>
          <w:lang w:bidi="fa-IR"/>
        </w:rPr>
        <w:t xml:space="preserve"> ................. </w:t>
      </w:r>
      <w:r w:rsidRPr="00B6589F">
        <w:rPr>
          <w:rFonts w:ascii="BZar" w:cs="B Nazanin" w:hint="cs"/>
          <w:b/>
          <w:bCs/>
          <w:rtl/>
          <w:lang w:bidi="fa-IR"/>
        </w:rPr>
        <w:t>نام</w:t>
      </w:r>
      <w:r w:rsidRPr="00B6589F">
        <w:rPr>
          <w:rFonts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ونام خانوادگی</w:t>
      </w:r>
      <w:r w:rsidRPr="00B6589F">
        <w:rPr>
          <w:rFonts w:ascii="BZar" w:cs="B Nazanin"/>
          <w:b/>
          <w:bCs/>
          <w:lang w:bidi="fa-IR"/>
        </w:rPr>
        <w:t>………………………</w:t>
      </w:r>
    </w:p>
    <w:p w:rsidR="0015203F" w:rsidRPr="00B6589F" w:rsidRDefault="0015203F" w:rsidP="0015203F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شروع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کار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عقد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قرارداد</w:t>
      </w:r>
      <w:r w:rsidRPr="00B6589F">
        <w:rPr>
          <w:rFonts w:ascii="BZar" w:cs="B Nazanin"/>
          <w:b/>
          <w:bCs/>
          <w:lang w:bidi="fa-IR"/>
        </w:rPr>
        <w:t xml:space="preserve"> 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مدت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زمان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</w:t>
      </w:r>
      <w:r>
        <w:rPr>
          <w:rFonts w:ascii="BZar" w:cs="B Nazanin" w:hint="cs"/>
          <w:b/>
          <w:bCs/>
          <w:rtl/>
          <w:lang w:bidi="fa-IR"/>
        </w:rPr>
        <w:t>اد</w:t>
      </w:r>
      <w:r>
        <w:rPr>
          <w:rFonts w:ascii="BZar" w:cs="B Nazanin"/>
          <w:b/>
          <w:bCs/>
          <w:lang w:bidi="fa-IR"/>
        </w:rPr>
        <w:t>...........</w:t>
      </w:r>
      <w:r w:rsidRPr="00B6589F">
        <w:rPr>
          <w:rFonts w:ascii="BZar" w:cs="B Nazanin"/>
          <w:b/>
          <w:bCs/>
          <w:lang w:bidi="fa-IR"/>
        </w:rPr>
        <w:t>..</w:t>
      </w:r>
    </w:p>
    <w:p w:rsidR="0015203F" w:rsidRPr="00B6589F" w:rsidRDefault="0015203F" w:rsidP="0015203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Titr"/>
          <w:sz w:val="26"/>
          <w:szCs w:val="28"/>
          <w:lang w:bidi="fa-IR"/>
        </w:rPr>
      </w:pPr>
      <w:r w:rsidRPr="00B6589F">
        <w:rPr>
          <w:rFonts w:ascii="BZar" w:cs="B Titr" w:hint="cs"/>
          <w:sz w:val="26"/>
          <w:szCs w:val="28"/>
          <w:rtl/>
          <w:lang w:bidi="fa-IR"/>
        </w:rPr>
        <w:t>توضیحات</w:t>
      </w:r>
      <w:r w:rsidRPr="00B6589F">
        <w:rPr>
          <w:rFonts w:ascii="BZar" w:cs="B Titr"/>
          <w:sz w:val="26"/>
          <w:szCs w:val="28"/>
          <w:lang w:bidi="fa-IR"/>
        </w:rPr>
        <w:t>:</w:t>
      </w:r>
    </w:p>
    <w:p w:rsidR="0015203F" w:rsidRPr="00B6589F" w:rsidRDefault="0015203F" w:rsidP="0015203F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عملکرد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حیطه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گرفته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15203F" w:rsidRPr="00B6589F" w:rsidRDefault="0015203F" w:rsidP="0015203F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وزن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دهی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ها،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سوال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تعیین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حاصل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همان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15203F" w:rsidRPr="00B6589F" w:rsidRDefault="0015203F" w:rsidP="0015203F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مورد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1000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بوده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شامل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امتیازهای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بخش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خدمات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سلامت</w:t>
      </w:r>
      <w:r w:rsidRPr="00B6589F">
        <w:rPr>
          <w:rFonts w:ascii="BZar" w:cs="B Nazanin"/>
          <w:sz w:val="24"/>
          <w:szCs w:val="24"/>
          <w:lang w:bidi="fa-IR"/>
        </w:rPr>
        <w:t xml:space="preserve"> ) 200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 xml:space="preserve">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rtl/>
          <w:lang w:bidi="fa-IR"/>
        </w:rPr>
        <w:br/>
      </w:r>
      <w:r w:rsidRPr="00B6589F">
        <w:rPr>
          <w:rFonts w:ascii="BZar" w:cs="B Nazanin" w:hint="cs"/>
          <w:sz w:val="24"/>
          <w:szCs w:val="24"/>
          <w:rtl/>
          <w:lang w:bidi="fa-IR"/>
        </w:rPr>
        <w:t>(</w:t>
      </w:r>
      <w:r w:rsidRPr="00B6589F">
        <w:rPr>
          <w:rFonts w:ascii="BZar" w:cs="B Nazanin"/>
          <w:sz w:val="24"/>
          <w:szCs w:val="24"/>
          <w:lang w:bidi="fa-IR"/>
        </w:rPr>
        <w:t xml:space="preserve"> 800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>(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15203F" w:rsidRPr="00B6589F" w:rsidRDefault="0015203F" w:rsidP="0015203F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 xml:space="preserve">کسب نمره 900 ( 90 درصد امتیاز چک لیست) معادل عملکرد 100 درصد (ضریب عملکرد یک در مکانسیم پرداخت) و کسب نمره 1000 (100 درصد امتیاز چک لیست) معادل عملکرد 120 درصد خواهد بود. </w:t>
      </w:r>
    </w:p>
    <w:p w:rsidR="0015203F" w:rsidRPr="00B6589F" w:rsidRDefault="0015203F" w:rsidP="0015203F">
      <w:pPr>
        <w:pStyle w:val="ListParagraph"/>
        <w:numPr>
          <w:ilvl w:val="0"/>
          <w:numId w:val="6"/>
        </w:numPr>
        <w:bidi/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چک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لیست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نسخه</w:t>
      </w:r>
      <w:r w:rsidRPr="00B6589F">
        <w:rPr>
          <w:rFonts w:ascii="BZar" w:cs="B Nazanin"/>
          <w:sz w:val="24"/>
          <w:szCs w:val="24"/>
          <w:lang w:bidi="fa-IR"/>
        </w:rPr>
        <w:t xml:space="preserve"> )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تکمیل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امضای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رسد</w:t>
      </w:r>
      <w:r w:rsidRPr="00B6589F">
        <w:rPr>
          <w:rFonts w:ascii="BNazanin" w:cs="B Nazanin"/>
          <w:sz w:val="24"/>
          <w:szCs w:val="24"/>
          <w:lang w:bidi="fa-IR"/>
        </w:rPr>
        <w:t>.</w:t>
      </w:r>
      <w:r w:rsidRPr="00B6589F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15203F" w:rsidRPr="00B6589F" w:rsidRDefault="0015203F" w:rsidP="0015203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15203F" w:rsidRPr="00B6589F" w:rsidRDefault="0015203F" w:rsidP="0015203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15203F" w:rsidRPr="00B6589F" w:rsidRDefault="0015203F" w:rsidP="0015203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15203F" w:rsidRPr="00B6589F" w:rsidRDefault="0015203F" w:rsidP="0015203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15203F" w:rsidRDefault="0015203F" w:rsidP="0015203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DC1DA8" w:rsidRPr="00B6589F" w:rsidRDefault="00DC1DA8" w:rsidP="00DC1DA8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15203F" w:rsidRPr="00B6589F" w:rsidRDefault="0015203F" w:rsidP="0015203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15203F" w:rsidRPr="00B6589F" w:rsidRDefault="0015203F" w:rsidP="0015203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15203F" w:rsidRDefault="0015203F" w:rsidP="00DC1DA8">
      <w:pPr>
        <w:bidi/>
        <w:spacing w:after="0" w:line="240" w:lineRule="auto"/>
        <w:rPr>
          <w:rFonts w:cs="B Titr"/>
          <w:b/>
          <w:bCs/>
          <w:sz w:val="28"/>
          <w:szCs w:val="28"/>
          <w:rtl/>
          <w:lang w:bidi="fa-IR"/>
        </w:rPr>
      </w:pPr>
    </w:p>
    <w:p w:rsidR="00DC1DA8" w:rsidRDefault="00DC1DA8" w:rsidP="00DC1DA8">
      <w:pPr>
        <w:bidi/>
        <w:spacing w:after="0" w:line="240" w:lineRule="auto"/>
        <w:rPr>
          <w:rFonts w:cs="B Titr"/>
          <w:b/>
          <w:bCs/>
          <w:sz w:val="24"/>
          <w:szCs w:val="24"/>
          <w:rtl/>
        </w:rPr>
      </w:pPr>
    </w:p>
    <w:p w:rsidR="0015203F" w:rsidRDefault="0015203F" w:rsidP="0015203F">
      <w:pPr>
        <w:bidi/>
        <w:spacing w:after="0" w:line="240" w:lineRule="auto"/>
        <w:jc w:val="center"/>
        <w:rPr>
          <w:rFonts w:cs="B Titr"/>
          <w:b/>
          <w:bCs/>
          <w:sz w:val="24"/>
          <w:szCs w:val="24"/>
          <w:rtl/>
        </w:rPr>
      </w:pPr>
    </w:p>
    <w:p w:rsidR="0015203F" w:rsidRPr="00B6589F" w:rsidRDefault="0015203F" w:rsidP="0015203F">
      <w:pPr>
        <w:bidi/>
        <w:spacing w:after="0" w:line="240" w:lineRule="auto"/>
        <w:jc w:val="center"/>
        <w:rPr>
          <w:rFonts w:cs="B Titr"/>
          <w:b/>
          <w:bCs/>
          <w:sz w:val="24"/>
          <w:szCs w:val="24"/>
          <w:rtl/>
        </w:rPr>
      </w:pPr>
      <w:r w:rsidRPr="00BC3897">
        <w:rPr>
          <w:rFonts w:cs="B Titr" w:hint="cs"/>
          <w:b/>
          <w:bCs/>
          <w:sz w:val="24"/>
          <w:szCs w:val="24"/>
          <w:rtl/>
        </w:rPr>
        <w:lastRenderedPageBreak/>
        <w:t>جدول 1- مدیریت خدمات سلامت- گسترش</w:t>
      </w:r>
    </w:p>
    <w:tbl>
      <w:tblPr>
        <w:tblW w:w="11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882"/>
        <w:gridCol w:w="301"/>
        <w:gridCol w:w="88"/>
        <w:gridCol w:w="272"/>
        <w:gridCol w:w="172"/>
        <w:gridCol w:w="8"/>
        <w:gridCol w:w="127"/>
        <w:gridCol w:w="53"/>
        <w:gridCol w:w="195"/>
        <w:gridCol w:w="297"/>
        <w:gridCol w:w="220"/>
        <w:gridCol w:w="17"/>
        <w:gridCol w:w="306"/>
        <w:gridCol w:w="58"/>
        <w:gridCol w:w="249"/>
        <w:gridCol w:w="230"/>
        <w:gridCol w:w="11"/>
        <w:gridCol w:w="233"/>
        <w:gridCol w:w="24"/>
        <w:gridCol w:w="222"/>
        <w:gridCol w:w="410"/>
        <w:gridCol w:w="369"/>
        <w:gridCol w:w="719"/>
        <w:gridCol w:w="1639"/>
        <w:gridCol w:w="1381"/>
        <w:gridCol w:w="1590"/>
        <w:gridCol w:w="636"/>
        <w:gridCol w:w="6"/>
      </w:tblGrid>
      <w:tr w:rsidR="0015203F" w:rsidRPr="00B6589F" w:rsidTr="00027E18">
        <w:trPr>
          <w:trHeight w:val="377"/>
          <w:jc w:val="center"/>
        </w:trPr>
        <w:tc>
          <w:tcPr>
            <w:tcW w:w="599" w:type="dxa"/>
            <w:vMerge w:val="restart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6589F">
              <w:rPr>
                <w:rFonts w:cs="B Titr" w:hint="cs"/>
                <w:b/>
                <w:bCs/>
                <w:sz w:val="16"/>
                <w:szCs w:val="16"/>
                <w:rtl/>
              </w:rPr>
              <w:t>جمع امتیاز</w:t>
            </w:r>
          </w:p>
        </w:tc>
        <w:tc>
          <w:tcPr>
            <w:tcW w:w="882" w:type="dxa"/>
            <w:vMerge w:val="restart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سقف امتیاز</w:t>
            </w:r>
          </w:p>
        </w:tc>
        <w:tc>
          <w:tcPr>
            <w:tcW w:w="3862" w:type="dxa"/>
            <w:gridSpan w:val="21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طیف امتیاز</w:t>
            </w:r>
          </w:p>
        </w:tc>
        <w:tc>
          <w:tcPr>
            <w:tcW w:w="719" w:type="dxa"/>
            <w:vMerge w:val="restart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ضریب</w:t>
            </w:r>
          </w:p>
        </w:tc>
        <w:tc>
          <w:tcPr>
            <w:tcW w:w="3020" w:type="dxa"/>
            <w:gridSpan w:val="2"/>
            <w:vMerge w:val="restart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استاندارد</w:t>
            </w:r>
            <w:r w:rsidRPr="00B6589F">
              <w:rPr>
                <w:rFonts w:cs="B Titr"/>
                <w:b/>
                <w:bCs/>
                <w:sz w:val="20"/>
                <w:szCs w:val="20"/>
                <w:rtl/>
              </w:rPr>
              <w:t>/</w:t>
            </w: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توضیحات</w:t>
            </w:r>
            <w:r w:rsidRPr="00B6589F">
              <w:rPr>
                <w:rFonts w:cs="B Titr"/>
                <w:b/>
                <w:bCs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گویه</w:t>
            </w:r>
            <w:r w:rsidRPr="00B6589F">
              <w:rPr>
                <w:rFonts w:cs="B Titr"/>
                <w:b/>
                <w:bCs/>
                <w:sz w:val="20"/>
                <w:szCs w:val="20"/>
                <w:rtl/>
              </w:rPr>
              <w:t>/</w:t>
            </w: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مورد</w:t>
            </w:r>
            <w:r w:rsidRPr="00B6589F">
              <w:rPr>
                <w:rFonts w:cs="B Titr"/>
                <w:b/>
                <w:bCs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انتظار</w:t>
            </w:r>
          </w:p>
        </w:tc>
        <w:tc>
          <w:tcPr>
            <w:tcW w:w="1590" w:type="dxa"/>
            <w:vMerge w:val="restart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گویه</w:t>
            </w:r>
          </w:p>
        </w:tc>
        <w:tc>
          <w:tcPr>
            <w:tcW w:w="642" w:type="dxa"/>
            <w:gridSpan w:val="2"/>
            <w:vMerge w:val="restart"/>
            <w:shd w:val="clear" w:color="auto" w:fill="F2F2F2"/>
            <w:vAlign w:val="center"/>
          </w:tcPr>
          <w:p w:rsidR="0015203F" w:rsidRPr="005563A9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 w:rsidRPr="005563A9">
              <w:rPr>
                <w:rFonts w:cs="B Titr" w:hint="cs"/>
                <w:b/>
                <w:bCs/>
                <w:sz w:val="14"/>
                <w:szCs w:val="14"/>
                <w:rtl/>
              </w:rPr>
              <w:t>ردیف</w:t>
            </w:r>
          </w:p>
        </w:tc>
      </w:tr>
      <w:tr w:rsidR="0015203F" w:rsidRPr="00B6589F" w:rsidTr="00027E18">
        <w:trPr>
          <w:cantSplit/>
          <w:trHeight w:val="440"/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1" w:type="dxa"/>
            <w:shd w:val="clear" w:color="auto" w:fill="F2F2F2"/>
            <w:textDirection w:val="btLr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</w:t>
            </w:r>
          </w:p>
        </w:tc>
        <w:tc>
          <w:tcPr>
            <w:tcW w:w="360" w:type="dxa"/>
            <w:gridSpan w:val="2"/>
            <w:shd w:val="clear" w:color="auto" w:fill="F2F2F2"/>
            <w:textDirection w:val="btLr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4.5</w:t>
            </w:r>
          </w:p>
        </w:tc>
        <w:tc>
          <w:tcPr>
            <w:tcW w:w="360" w:type="dxa"/>
            <w:gridSpan w:val="4"/>
            <w:shd w:val="clear" w:color="auto" w:fill="F2F2F2"/>
            <w:textDirection w:val="btLr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492" w:type="dxa"/>
            <w:gridSpan w:val="2"/>
            <w:shd w:val="clear" w:color="auto" w:fill="F2F2F2"/>
            <w:textDirection w:val="btLr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3.5</w:t>
            </w:r>
          </w:p>
        </w:tc>
        <w:tc>
          <w:tcPr>
            <w:tcW w:w="237" w:type="dxa"/>
            <w:gridSpan w:val="2"/>
            <w:shd w:val="clear" w:color="auto" w:fill="F2F2F2"/>
            <w:textDirection w:val="btLr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364" w:type="dxa"/>
            <w:gridSpan w:val="2"/>
            <w:shd w:val="clear" w:color="auto" w:fill="F2F2F2"/>
            <w:textDirection w:val="btLr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2.5</w:t>
            </w:r>
          </w:p>
        </w:tc>
        <w:tc>
          <w:tcPr>
            <w:tcW w:w="249" w:type="dxa"/>
            <w:shd w:val="clear" w:color="auto" w:fill="F2F2F2"/>
            <w:textDirection w:val="btLr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474" w:type="dxa"/>
            <w:gridSpan w:val="3"/>
            <w:shd w:val="clear" w:color="auto" w:fill="F2F2F2"/>
            <w:textDirection w:val="btLr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1.5</w:t>
            </w:r>
          </w:p>
        </w:tc>
        <w:tc>
          <w:tcPr>
            <w:tcW w:w="246" w:type="dxa"/>
            <w:gridSpan w:val="2"/>
            <w:shd w:val="clear" w:color="auto" w:fill="F2F2F2"/>
            <w:textDirection w:val="btLr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410" w:type="dxa"/>
            <w:shd w:val="clear" w:color="auto" w:fill="F2F2F2"/>
            <w:textDirection w:val="btLr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0.5</w:t>
            </w:r>
          </w:p>
        </w:tc>
        <w:tc>
          <w:tcPr>
            <w:tcW w:w="369" w:type="dxa"/>
            <w:shd w:val="clear" w:color="auto" w:fill="F2F2F2"/>
            <w:textDirection w:val="btLr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0</w:t>
            </w:r>
          </w:p>
        </w:tc>
        <w:tc>
          <w:tcPr>
            <w:tcW w:w="719" w:type="dxa"/>
            <w:vMerge/>
            <w:shd w:val="clear" w:color="auto" w:fill="auto"/>
            <w:textDirection w:val="btLr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20" w:type="dxa"/>
            <w:gridSpan w:val="2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0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2" w:type="dxa"/>
            <w:gridSpan w:val="2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15203F" w:rsidRPr="00B6589F" w:rsidTr="00027E18">
        <w:trPr>
          <w:gridAfter w:val="1"/>
          <w:wAfter w:w="6" w:type="dxa"/>
          <w:trHeight w:val="2033"/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0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2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4" w:type="dxa"/>
            <w:gridSpan w:val="3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10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color w:val="FF0000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3020" w:type="dxa"/>
            <w:gridSpan w:val="2"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اطلاع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کلی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پزشک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از</w:t>
            </w:r>
            <w:r>
              <w:rPr>
                <w:rFonts w:cs="B Nazanin" w:hint="cs"/>
                <w:sz w:val="18"/>
                <w:szCs w:val="18"/>
                <w:rtl/>
              </w:rPr>
              <w:t>:</w:t>
            </w:r>
          </w:p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مشکلات اولویت دار سلامت منطقه (حداقل 3 مشکل بر اساس اولویت) ( 0.5امتیاز)</w:t>
            </w:r>
          </w:p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بررسی مستندات تحلیل حداقل 3 مشکل اولویت دار سلامت منطقه ( 0.5 امتیاز)</w:t>
            </w:r>
          </w:p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بررسی مستندات مداخلات انجام شده ( 1 امتیاز)</w:t>
            </w:r>
          </w:p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جمعیت تحت پوشش بر اساس گروه های سنی (1 امتیاز)</w:t>
            </w:r>
          </w:p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جمعیت یکبار خدمت گرفته (1 امتیاز)</w:t>
            </w:r>
          </w:p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جمعیت فعال (1 امتیاز)</w:t>
            </w:r>
          </w:p>
          <w:p w:rsidR="0015203F" w:rsidRPr="00B6589F" w:rsidRDefault="0015203F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از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مشکلات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سلامت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جمعیت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تحت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پوشش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 شاخص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های مرکز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آگاهی دارد. 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6589F"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</w:tr>
      <w:tr w:rsidR="0015203F" w:rsidRPr="00B6589F" w:rsidTr="00027E18">
        <w:trPr>
          <w:trHeight w:val="310"/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513" w:type="dxa"/>
            <w:gridSpan w:val="9"/>
            <w:shd w:val="clear" w:color="auto" w:fill="auto"/>
            <w:vAlign w:val="center"/>
          </w:tcPr>
          <w:p w:rsidR="0015203F" w:rsidRPr="00D64FBD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D64FBD">
              <w:rPr>
                <w:rFonts w:cs="B Zar" w:hint="cs"/>
                <w:sz w:val="20"/>
                <w:szCs w:val="20"/>
                <w:rtl/>
              </w:rPr>
              <w:t>2.5</w:t>
            </w:r>
          </w:p>
        </w:tc>
        <w:tc>
          <w:tcPr>
            <w:tcW w:w="601" w:type="dxa"/>
            <w:gridSpan w:val="4"/>
            <w:shd w:val="clear" w:color="auto" w:fill="auto"/>
            <w:vAlign w:val="center"/>
          </w:tcPr>
          <w:p w:rsidR="0015203F" w:rsidRPr="00D64FBD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D64FBD">
              <w:rPr>
                <w:rFonts w:cs="B Zar" w:hint="cs"/>
                <w:sz w:val="20"/>
                <w:szCs w:val="20"/>
                <w:rtl/>
              </w:rPr>
              <w:t>1.5</w:t>
            </w:r>
          </w:p>
        </w:tc>
        <w:tc>
          <w:tcPr>
            <w:tcW w:w="723" w:type="dxa"/>
            <w:gridSpan w:val="4"/>
            <w:shd w:val="clear" w:color="auto" w:fill="auto"/>
            <w:vAlign w:val="center"/>
          </w:tcPr>
          <w:p w:rsidR="0015203F" w:rsidRPr="00D64FBD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D64FBD">
              <w:rPr>
                <w:rFonts w:cs="B Zar" w:hint="cs"/>
                <w:sz w:val="20"/>
                <w:szCs w:val="20"/>
                <w:rtl/>
              </w:rPr>
              <w:t>0.5</w:t>
            </w:r>
          </w:p>
        </w:tc>
        <w:tc>
          <w:tcPr>
            <w:tcW w:w="1025" w:type="dxa"/>
            <w:gridSpan w:val="4"/>
            <w:shd w:val="clear" w:color="auto" w:fill="auto"/>
            <w:vAlign w:val="center"/>
          </w:tcPr>
          <w:p w:rsidR="0015203F" w:rsidRPr="00D64FBD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D64FBD">
              <w:rPr>
                <w:rFonts w:cs="B Zar" w:hint="cs"/>
                <w:sz w:val="20"/>
                <w:szCs w:val="20"/>
                <w:rtl/>
              </w:rPr>
              <w:t>0</w:t>
            </w: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3020" w:type="dxa"/>
            <w:gridSpan w:val="2"/>
            <w:vMerge w:val="restart"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شاخص های عملکردی ابتدای هر سه ماهه توسط شبکه به مراکز ابلاغ می گردد. </w:t>
            </w:r>
          </w:p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انتظار می رود: </w:t>
            </w:r>
          </w:p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شاخص های عملکردی در مرکز موجود باشد (0.5 امتیاز)</w:t>
            </w:r>
          </w:p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پزشک از کلیه شاخص ها و حد انتظار آنها آگاهی داشته باشد ( در مورد حد انتظار حداقل 3 شاخص سؤال شود) (1 امتیاز) </w:t>
            </w:r>
          </w:p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شاخص های عملکردی در جلسه هماهنگی پرسنل مرکز مطرح شده و ایشان از شاخص ها آگاهی دارند ( بررسی صورتجلسات هماهنگی ماهیانه </w:t>
            </w:r>
            <w:r>
              <w:rPr>
                <w:rFonts w:ascii="Times New Roman" w:hAnsi="Times New Roman" w:cs="Times New Roman" w:hint="cs"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سؤال از پرسنل به صورت رندوم) (1 امتیاز)</w:t>
            </w:r>
          </w:p>
          <w:p w:rsidR="0015203F" w:rsidRPr="00B6589F" w:rsidRDefault="0015203F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90" w:type="dxa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از شاخص های عملکردی ابلاغی مرکز بهداشت استان اطلاع دارد. </w:t>
            </w:r>
          </w:p>
        </w:tc>
        <w:tc>
          <w:tcPr>
            <w:tcW w:w="642" w:type="dxa"/>
            <w:gridSpan w:val="2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5203F" w:rsidRPr="00B6589F" w:rsidTr="00027E18">
        <w:trPr>
          <w:trHeight w:val="2890"/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13" w:type="dxa"/>
            <w:gridSpan w:val="9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1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3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25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020" w:type="dxa"/>
            <w:gridSpan w:val="2"/>
            <w:vMerge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90" w:type="dxa"/>
            <w:vMerge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42" w:type="dxa"/>
            <w:gridSpan w:val="2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15203F" w:rsidRPr="00B6589F" w:rsidTr="00027E18">
        <w:trPr>
          <w:trHeight w:val="144"/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6</w:t>
            </w:r>
          </w:p>
        </w:tc>
        <w:tc>
          <w:tcPr>
            <w:tcW w:w="833" w:type="dxa"/>
            <w:gridSpan w:val="4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680" w:type="dxa"/>
            <w:gridSpan w:val="5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091" w:type="dxa"/>
            <w:gridSpan w:val="7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0</w:t>
            </w: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3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04" w:lineRule="auto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تدوین برنامه عملیاتی مطابق فرمت ابلاغی (1 امتیاز)</w:t>
            </w:r>
          </w:p>
          <w:p w:rsidR="0015203F" w:rsidRPr="005360B5" w:rsidRDefault="0015203F" w:rsidP="00027E18">
            <w:pPr>
              <w:bidi/>
              <w:spacing w:after="0" w:line="204" w:lineRule="auto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اجرای مداخلات طبق برنامه زمانبندی (2 امتیاز) 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03F" w:rsidRPr="005360B5" w:rsidRDefault="0015203F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5360B5">
              <w:rPr>
                <w:rFonts w:cs="B Mitra" w:hint="cs"/>
                <w:sz w:val="20"/>
                <w:szCs w:val="20"/>
                <w:rtl/>
              </w:rPr>
              <w:t>برنامه عملیاتی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مرکز تدوین شده است. </w:t>
            </w:r>
            <w:r w:rsidRPr="005360B5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42" w:type="dxa"/>
            <w:gridSpan w:val="2"/>
            <w:vMerge w:val="restart"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15203F" w:rsidRPr="00B6589F" w:rsidTr="00027E18">
        <w:trPr>
          <w:trHeight w:val="315"/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833" w:type="dxa"/>
            <w:gridSpan w:val="4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680" w:type="dxa"/>
            <w:gridSpan w:val="5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091" w:type="dxa"/>
            <w:gridSpan w:val="7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04" w:lineRule="auto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03F" w:rsidRPr="005360B5" w:rsidRDefault="0015203F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42" w:type="dxa"/>
            <w:gridSpan w:val="2"/>
            <w:vMerge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15203F" w:rsidRPr="00B6589F" w:rsidTr="00027E18">
        <w:trPr>
          <w:trHeight w:val="291"/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13" w:type="dxa"/>
            <w:gridSpan w:val="9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091" w:type="dxa"/>
            <w:gridSpan w:val="7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0</w:t>
            </w: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03F" w:rsidRPr="005360B5" w:rsidRDefault="0015203F" w:rsidP="00027E18">
            <w:pPr>
              <w:bidi/>
              <w:spacing w:after="0" w:line="204" w:lineRule="auto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همگون سازی طبق فرمت ابلاغی انجام شده است</w:t>
            </w:r>
            <w:r>
              <w:rPr>
                <w:rFonts w:cs="B Mitra"/>
                <w:sz w:val="20"/>
                <w:szCs w:val="20"/>
                <w:rtl/>
              </w:rPr>
              <w:br/>
            </w:r>
            <w:r>
              <w:rPr>
                <w:rFonts w:cs="B Mitra" w:hint="cs"/>
                <w:sz w:val="20"/>
                <w:szCs w:val="20"/>
                <w:rtl/>
              </w:rPr>
              <w:t xml:space="preserve"> ( 2 امتیاز)</w:t>
            </w:r>
          </w:p>
        </w:tc>
        <w:tc>
          <w:tcPr>
            <w:tcW w:w="1590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15203F" w:rsidRPr="005360B5" w:rsidRDefault="0015203F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همگون سازی اتاق مامایی انجام شده است. </w:t>
            </w:r>
          </w:p>
        </w:tc>
        <w:tc>
          <w:tcPr>
            <w:tcW w:w="642" w:type="dxa"/>
            <w:gridSpan w:val="2"/>
            <w:vMerge w:val="restart"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15203F" w:rsidRPr="00B6589F" w:rsidTr="00027E18">
        <w:trPr>
          <w:trHeight w:val="405"/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13" w:type="dxa"/>
            <w:gridSpan w:val="9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091" w:type="dxa"/>
            <w:gridSpan w:val="7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04" w:lineRule="auto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90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04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42" w:type="dxa"/>
            <w:gridSpan w:val="2"/>
            <w:vMerge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15203F" w:rsidRPr="00B6589F" w:rsidTr="00027E18">
        <w:trPr>
          <w:trHeight w:val="231"/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1513" w:type="dxa"/>
            <w:gridSpan w:val="9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1091" w:type="dxa"/>
            <w:gridSpan w:val="7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0</w:t>
            </w: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1</w:t>
            </w:r>
          </w:p>
          <w:p w:rsidR="00DC1DA8" w:rsidRPr="004D6BAC" w:rsidRDefault="00DC1DA8" w:rsidP="00DC1DA8">
            <w:pPr>
              <w:bidi/>
              <w:spacing w:after="0" w:line="240" w:lineRule="auto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020" w:type="dxa"/>
            <w:gridSpan w:val="2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تشکیل و شرکت جلسات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هیات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امنا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يا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جلسات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بین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بخشی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منطقه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تحت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پوشش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حداقل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يک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جلسه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هر فصل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(2 امتیاز) ارائه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مستندات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دال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پیگیری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ارتقای شاخص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های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سلامت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منطقه،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جلب مشارکت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های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مردمی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/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خیرين،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حل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مشکلات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اجرايی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موجود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 برنامه(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2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</w:t>
            </w:r>
          </w:p>
        </w:tc>
        <w:tc>
          <w:tcPr>
            <w:tcW w:w="1590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جلسات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هیات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امنا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يا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جلسات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بین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بخشی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منطقه تحت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پوشش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 تشکیل می دهد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پیگیری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مصوبات انجام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شود.</w:t>
            </w:r>
          </w:p>
        </w:tc>
        <w:tc>
          <w:tcPr>
            <w:tcW w:w="642" w:type="dxa"/>
            <w:gridSpan w:val="2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5</w:t>
            </w:r>
          </w:p>
        </w:tc>
      </w:tr>
      <w:tr w:rsidR="0015203F" w:rsidRPr="00B6589F" w:rsidTr="00027E18">
        <w:trPr>
          <w:trHeight w:val="1308"/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13" w:type="dxa"/>
            <w:gridSpan w:val="9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091" w:type="dxa"/>
            <w:gridSpan w:val="7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020" w:type="dxa"/>
            <w:gridSpan w:val="2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90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42" w:type="dxa"/>
            <w:gridSpan w:val="2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15203F" w:rsidRPr="00B6589F" w:rsidTr="00027E18">
        <w:trPr>
          <w:trHeight w:val="280"/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833" w:type="dxa"/>
            <w:gridSpan w:val="4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680" w:type="dxa"/>
            <w:gridSpan w:val="5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543" w:type="dxa"/>
            <w:gridSpan w:val="3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548" w:type="dxa"/>
            <w:gridSpan w:val="4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0</w:t>
            </w: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3020" w:type="dxa"/>
            <w:gridSpan w:val="2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 xml:space="preserve">نظارت بر: </w:t>
            </w:r>
          </w:p>
          <w:p w:rsidR="0015203F" w:rsidRPr="00B6589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برآورد (1 امتیاز)- درخواست (1 امتیاز)</w:t>
            </w:r>
          </w:p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تحویل(1 امتیاز) ثبت مکمل ( 1 امتیاز)</w:t>
            </w:r>
          </w:p>
          <w:p w:rsidR="0015203F" w:rsidRPr="00206CDA" w:rsidRDefault="0015203F" w:rsidP="00027E18">
            <w:pPr>
              <w:bidi/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( بررسی گزارش های بازدید پزشک از فرآیند تأمین و توزیع مکمل ها- سؤال از پزشک در خصوص وضعیت مکمل های موجود در مرکز و درخواست ها)</w:t>
            </w:r>
          </w:p>
        </w:tc>
        <w:tc>
          <w:tcPr>
            <w:tcW w:w="1590" w:type="dxa"/>
            <w:vMerge w:val="restart"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پزشک بر فرآیند برآورد، درخواست، تحویل و ثبت مکمل جهت  گروه های هدف نظارت دارد و این فرآیندها به درستی انجام می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‌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شود.  </w:t>
            </w:r>
          </w:p>
          <w:p w:rsidR="00DC1DA8" w:rsidRDefault="00DC1DA8" w:rsidP="00DC1DA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:rsidR="00DC1DA8" w:rsidRPr="00B6589F" w:rsidRDefault="00DC1DA8" w:rsidP="00DC1DA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42" w:type="dxa"/>
            <w:gridSpan w:val="2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6</w:t>
            </w:r>
          </w:p>
        </w:tc>
      </w:tr>
      <w:tr w:rsidR="0015203F" w:rsidRPr="00B6589F" w:rsidTr="00027E18">
        <w:trPr>
          <w:trHeight w:val="1930"/>
          <w:jc w:val="center"/>
        </w:trPr>
        <w:tc>
          <w:tcPr>
            <w:tcW w:w="599" w:type="dxa"/>
            <w:vMerge/>
            <w:shd w:val="clear" w:color="auto" w:fill="FFF2CC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833" w:type="dxa"/>
            <w:gridSpan w:val="4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680" w:type="dxa"/>
            <w:gridSpan w:val="5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43" w:type="dxa"/>
            <w:gridSpan w:val="3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548" w:type="dxa"/>
            <w:gridSpan w:val="4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020" w:type="dxa"/>
            <w:gridSpan w:val="2"/>
            <w:vMerge/>
            <w:shd w:val="clear" w:color="auto" w:fill="auto"/>
          </w:tcPr>
          <w:p w:rsidR="0015203F" w:rsidRPr="00B6589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90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42" w:type="dxa"/>
            <w:gridSpan w:val="2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15203F" w:rsidRPr="00B6589F" w:rsidTr="00027E18">
        <w:trPr>
          <w:trHeight w:val="344"/>
          <w:jc w:val="center"/>
        </w:trPr>
        <w:tc>
          <w:tcPr>
            <w:tcW w:w="599" w:type="dxa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6589F">
              <w:rPr>
                <w:rFonts w:cs="B Titr" w:hint="cs"/>
                <w:b/>
                <w:bCs/>
                <w:sz w:val="16"/>
                <w:szCs w:val="16"/>
                <w:rtl/>
              </w:rPr>
              <w:lastRenderedPageBreak/>
              <w:t>جمع امتیاز</w:t>
            </w:r>
          </w:p>
        </w:tc>
        <w:tc>
          <w:tcPr>
            <w:tcW w:w="882" w:type="dxa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سقف امتیاز</w:t>
            </w:r>
          </w:p>
        </w:tc>
        <w:tc>
          <w:tcPr>
            <w:tcW w:w="3862" w:type="dxa"/>
            <w:gridSpan w:val="21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طیف امتیاز</w:t>
            </w:r>
          </w:p>
        </w:tc>
        <w:tc>
          <w:tcPr>
            <w:tcW w:w="719" w:type="dxa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ضریب</w:t>
            </w:r>
          </w:p>
        </w:tc>
        <w:tc>
          <w:tcPr>
            <w:tcW w:w="3020" w:type="dxa"/>
            <w:gridSpan w:val="2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استاندارد</w:t>
            </w:r>
            <w:r w:rsidRPr="00B6589F">
              <w:rPr>
                <w:rFonts w:cs="B Titr"/>
                <w:b/>
                <w:bCs/>
                <w:sz w:val="20"/>
                <w:szCs w:val="20"/>
                <w:rtl/>
              </w:rPr>
              <w:t>/</w:t>
            </w: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توضیحات</w:t>
            </w:r>
            <w:r w:rsidRPr="00B6589F">
              <w:rPr>
                <w:rFonts w:cs="B Titr"/>
                <w:b/>
                <w:bCs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گویه</w:t>
            </w:r>
            <w:r w:rsidRPr="00B6589F">
              <w:rPr>
                <w:rFonts w:cs="B Titr"/>
                <w:b/>
                <w:bCs/>
                <w:sz w:val="20"/>
                <w:szCs w:val="20"/>
                <w:rtl/>
              </w:rPr>
              <w:t>/</w:t>
            </w: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مورد</w:t>
            </w:r>
            <w:r w:rsidRPr="00B6589F">
              <w:rPr>
                <w:rFonts w:cs="B Titr"/>
                <w:b/>
                <w:bCs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انتظار</w:t>
            </w:r>
          </w:p>
        </w:tc>
        <w:tc>
          <w:tcPr>
            <w:tcW w:w="1590" w:type="dxa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گویه</w:t>
            </w:r>
          </w:p>
        </w:tc>
        <w:tc>
          <w:tcPr>
            <w:tcW w:w="642" w:type="dxa"/>
            <w:gridSpan w:val="2"/>
            <w:shd w:val="clear" w:color="auto" w:fill="F2F2F2"/>
            <w:vAlign w:val="center"/>
          </w:tcPr>
          <w:p w:rsidR="0015203F" w:rsidRPr="005563A9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 w:rsidRPr="005563A9">
              <w:rPr>
                <w:rFonts w:cs="B Titr" w:hint="cs"/>
                <w:b/>
                <w:bCs/>
                <w:sz w:val="14"/>
                <w:szCs w:val="14"/>
                <w:rtl/>
              </w:rPr>
              <w:t>ردیف</w:t>
            </w:r>
          </w:p>
        </w:tc>
      </w:tr>
      <w:tr w:rsidR="0015203F" w:rsidRPr="00B6589F" w:rsidTr="00027E18">
        <w:trPr>
          <w:trHeight w:val="344"/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1513" w:type="dxa"/>
            <w:gridSpan w:val="9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091" w:type="dxa"/>
            <w:gridSpan w:val="7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0</w:t>
            </w: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3020" w:type="dxa"/>
            <w:gridSpan w:val="2"/>
            <w:vMerge w:val="restart"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 xml:space="preserve">نظارت بر وجود اقلام مورد نیاز دارویی در داروخانه با توجه به دستورالعمل 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(در مراکز دارای داروخانه مستقر در مرکز )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( 1 امتیاز)</w:t>
            </w:r>
          </w:p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 xml:space="preserve">نظارت بر تعرفه دریافتی داروخانه 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(پرسش از مراجعه کنندگان به صورت رندوم)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(1 امتیاز)</w:t>
            </w:r>
          </w:p>
          <w:p w:rsidR="0015203F" w:rsidRPr="00B6589F" w:rsidRDefault="0015203F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90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پزشک بر فرآیند ارائه خدمات دارویی نظارت دارد و خدمات دارویی به درستی انجام می شود. </w:t>
            </w:r>
          </w:p>
        </w:tc>
        <w:tc>
          <w:tcPr>
            <w:tcW w:w="642" w:type="dxa"/>
            <w:gridSpan w:val="2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7</w:t>
            </w:r>
          </w:p>
        </w:tc>
      </w:tr>
      <w:tr w:rsidR="0015203F" w:rsidRPr="00B6589F" w:rsidTr="00027E18">
        <w:trPr>
          <w:trHeight w:val="872"/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13" w:type="dxa"/>
            <w:gridSpan w:val="9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1" w:type="dxa"/>
            <w:gridSpan w:val="7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20" w:type="dxa"/>
            <w:gridSpan w:val="2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90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42" w:type="dxa"/>
            <w:gridSpan w:val="2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15203F" w:rsidRPr="00B6589F" w:rsidTr="00027E18">
        <w:trPr>
          <w:trHeight w:val="330"/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C3897">
              <w:rPr>
                <w:rFonts w:cs="B Za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968" w:type="dxa"/>
            <w:gridSpan w:val="6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545" w:type="dxa"/>
            <w:gridSpan w:val="3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1.5</w:t>
            </w:r>
          </w:p>
        </w:tc>
        <w:tc>
          <w:tcPr>
            <w:tcW w:w="601" w:type="dxa"/>
            <w:gridSpan w:val="4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747" w:type="dxa"/>
            <w:gridSpan w:val="5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0.5</w:t>
            </w: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0</w:t>
            </w: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3020" w:type="dxa"/>
            <w:gridSpan w:val="2"/>
            <w:vMerge w:val="restart"/>
            <w:shd w:val="clear" w:color="auto" w:fill="auto"/>
            <w:vAlign w:val="center"/>
          </w:tcPr>
          <w:p w:rsidR="0015203F" w:rsidRPr="005218B0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218B0">
              <w:rPr>
                <w:rFonts w:cs="B Nazanin" w:hint="cs"/>
                <w:sz w:val="18"/>
                <w:szCs w:val="18"/>
                <w:rtl/>
              </w:rPr>
              <w:t>نظارت بر انجام خدمات پرستاری</w:t>
            </w:r>
            <w:r w:rsidRPr="005218B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در مرکز 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( 1.5 امتیاز)</w:t>
            </w:r>
          </w:p>
          <w:p w:rsidR="0015203F" w:rsidRPr="005218B0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218B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بررسی روزانه ترالی احیاء ( بررسی چک لیست تکمیل شده) 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(0.5 امتیاز)</w:t>
            </w:r>
          </w:p>
          <w:p w:rsidR="0015203F" w:rsidRPr="005218B0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218B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بررسی مستندات کالیبراسیون تجهیزات 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(0.5 امتیاز)</w:t>
            </w:r>
          </w:p>
          <w:p w:rsidR="0015203F" w:rsidRPr="005218B0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218B0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نظارت بر فرآیند 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های کنترل عفونت ( 1.5 امتیاز) (استریلیزاسیون</w:t>
            </w:r>
            <w:r w:rsidRPr="005218B0">
              <w:rPr>
                <w:rFonts w:cs="B Nazanin" w:hint="cs"/>
                <w:sz w:val="18"/>
                <w:szCs w:val="18"/>
                <w:rtl/>
                <w:lang w:bidi="fa-IR"/>
              </w:rPr>
              <w:t>/ تفکیک استاندارد پسماند ):</w:t>
            </w:r>
          </w:p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218B0">
              <w:rPr>
                <w:rFonts w:cs="B Nazanin" w:hint="cs"/>
                <w:sz w:val="18"/>
                <w:szCs w:val="18"/>
                <w:rtl/>
                <w:lang w:bidi="fa-IR"/>
              </w:rPr>
              <w:t>بررسی مستندات نظارت بر آگاهی پرسنل از نحوه کار با دستگاه اتوکلاو و ضدعفونی کردن تجهیزات و سطوح</w:t>
            </w:r>
          </w:p>
          <w:p w:rsidR="0015203F" w:rsidRPr="005741DC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90" w:type="dxa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پزشک بر ارائه خدمات تزریق / سایر خدمات پرستاری نظارت دارد و این خدمات به درستی انجام می شود.</w:t>
            </w:r>
          </w:p>
        </w:tc>
        <w:tc>
          <w:tcPr>
            <w:tcW w:w="642" w:type="dxa"/>
            <w:gridSpan w:val="2"/>
            <w:vMerge w:val="restart"/>
            <w:shd w:val="clear" w:color="auto" w:fill="auto"/>
            <w:vAlign w:val="center"/>
          </w:tcPr>
          <w:p w:rsidR="0015203F" w:rsidRPr="005563A9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8</w:t>
            </w:r>
          </w:p>
        </w:tc>
      </w:tr>
      <w:tr w:rsidR="0015203F" w:rsidRPr="00B6589F" w:rsidTr="00027E18">
        <w:trPr>
          <w:trHeight w:val="2323"/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8" w:type="dxa"/>
            <w:gridSpan w:val="6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5" w:type="dxa"/>
            <w:gridSpan w:val="3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1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7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shd w:val="clear" w:color="auto" w:fill="FFF2CC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020" w:type="dxa"/>
            <w:gridSpan w:val="2"/>
            <w:vMerge/>
            <w:shd w:val="clear" w:color="auto" w:fill="FFF2CC"/>
            <w:vAlign w:val="center"/>
          </w:tcPr>
          <w:p w:rsidR="0015203F" w:rsidRPr="005218B0" w:rsidRDefault="0015203F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90" w:type="dxa"/>
            <w:vMerge/>
            <w:shd w:val="clear" w:color="auto" w:fill="FFF2CC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42" w:type="dxa"/>
            <w:gridSpan w:val="2"/>
            <w:vMerge/>
            <w:shd w:val="clear" w:color="auto" w:fill="auto"/>
            <w:vAlign w:val="center"/>
          </w:tcPr>
          <w:p w:rsidR="0015203F" w:rsidRPr="005563A9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</w:tr>
      <w:tr w:rsidR="0015203F" w:rsidRPr="00B6589F" w:rsidTr="00027E18">
        <w:trPr>
          <w:gridAfter w:val="1"/>
          <w:wAfter w:w="6" w:type="dxa"/>
          <w:trHeight w:val="317"/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513" w:type="dxa"/>
            <w:gridSpan w:val="9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BC3897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091" w:type="dxa"/>
            <w:gridSpan w:val="7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BC3897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BC3897">
              <w:rPr>
                <w:rFonts w:cs="B Zar" w:hint="cs"/>
                <w:sz w:val="20"/>
                <w:szCs w:val="20"/>
                <w:rtl/>
              </w:rPr>
              <w:t>0</w:t>
            </w: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20" w:type="dxa"/>
            <w:gridSpan w:val="2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D6BAC">
              <w:rPr>
                <w:rFonts w:cs="B Nazanin" w:hint="cs"/>
                <w:sz w:val="18"/>
                <w:szCs w:val="18"/>
                <w:rtl/>
                <w:lang w:bidi="fa-IR"/>
              </w:rPr>
              <w:t>آگاهی از فهرست آزمایشات/ رادیولوژی سطح یک</w:t>
            </w:r>
            <w:r>
              <w:rPr>
                <w:rFonts w:cs="B Nazanin"/>
                <w:sz w:val="18"/>
                <w:szCs w:val="18"/>
                <w:rtl/>
                <w:lang w:bidi="fa-IR"/>
              </w:rPr>
              <w:br/>
            </w:r>
            <w:r w:rsidRPr="004D6BAC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(1امتیاز)</w:t>
            </w:r>
          </w:p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D6BAC">
              <w:rPr>
                <w:rFonts w:cs="B Nazanin" w:hint="cs"/>
                <w:sz w:val="18"/>
                <w:szCs w:val="18"/>
                <w:rtl/>
                <w:lang w:bidi="fa-IR"/>
              </w:rPr>
              <w:t>آگاهی از گروه هدف تعرفه رایگان آزمایشات/ رادیولوژی سطح یک (1 امتیاز)</w:t>
            </w:r>
          </w:p>
          <w:p w:rsidR="0015203F" w:rsidRPr="00B6589F" w:rsidRDefault="0015203F" w:rsidP="00027E18">
            <w:pPr>
              <w:bidi/>
              <w:spacing w:after="0" w:line="240" w:lineRule="auto"/>
              <w:rPr>
                <w:rFonts w:cs="B Nazanin"/>
                <w:sz w:val="19"/>
                <w:szCs w:val="19"/>
                <w:rtl/>
              </w:rPr>
            </w:pPr>
          </w:p>
        </w:tc>
        <w:tc>
          <w:tcPr>
            <w:tcW w:w="1590" w:type="dxa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از فهرست آزمايشات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راديولوژی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سطح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يک آگاهی دارد. </w:t>
            </w:r>
          </w:p>
        </w:tc>
        <w:tc>
          <w:tcPr>
            <w:tcW w:w="636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9</w:t>
            </w:r>
          </w:p>
        </w:tc>
      </w:tr>
      <w:tr w:rsidR="0015203F" w:rsidRPr="00B6589F" w:rsidTr="00027E18">
        <w:trPr>
          <w:gridAfter w:val="1"/>
          <w:wAfter w:w="6" w:type="dxa"/>
          <w:trHeight w:val="735"/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13" w:type="dxa"/>
            <w:gridSpan w:val="9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1" w:type="dxa"/>
            <w:gridSpan w:val="7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20" w:type="dxa"/>
            <w:gridSpan w:val="2"/>
            <w:vMerge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90" w:type="dxa"/>
            <w:vMerge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6" w:type="dxa"/>
            <w:vMerge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15203F" w:rsidRPr="00B6589F" w:rsidTr="00027E18">
        <w:trPr>
          <w:trHeight w:val="533"/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8</w:t>
            </w:r>
          </w:p>
        </w:tc>
        <w:tc>
          <w:tcPr>
            <w:tcW w:w="1513" w:type="dxa"/>
            <w:gridSpan w:val="9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269" w:type="dxa"/>
            <w:gridSpan w:val="6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0</w:t>
            </w: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20" w:type="dxa"/>
            <w:gridSpan w:val="2"/>
            <w:vMerge w:val="restart"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مسیر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ارجاع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سطوح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بالاتر،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آدرس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ساعت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فعالیت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مراکز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پذيرش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ارجاع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شدگان،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موجود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2</w:t>
            </w:r>
            <w:r w:rsidRPr="00B6589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محل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مناسب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نصب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شده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است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2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</w:t>
            </w:r>
          </w:p>
          <w:p w:rsidR="0015203F" w:rsidRPr="00B6589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لیست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اطلاعات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واحدهای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درمانی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سطوح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بالاتر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می</w:t>
            </w:r>
            <w:r>
              <w:rPr>
                <w:rFonts w:cs="B Nazanin" w:hint="cs"/>
                <w:sz w:val="18"/>
                <w:szCs w:val="18"/>
                <w:rtl/>
              </w:rPr>
              <w:t>‌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بايست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سوی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مرکز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بهداشت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شهرستان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 اختیار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مرکز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قرارداد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داده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شده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باشد.اخرین لیست پزشکان متخصص بیمارستان هر شهرستان در بورد نصب باشد</w:t>
            </w:r>
            <w:r>
              <w:rPr>
                <w:rFonts w:cs="B Nazanin" w:hint="cs"/>
                <w:sz w:val="18"/>
                <w:szCs w:val="18"/>
                <w:rtl/>
              </w:rPr>
              <w:t>.</w:t>
            </w:r>
          </w:p>
        </w:tc>
        <w:tc>
          <w:tcPr>
            <w:tcW w:w="1590" w:type="dxa"/>
            <w:vMerge w:val="restart"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اطلاع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رسانی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به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مراجعین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خصوص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مسیر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ارجاع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به سطوح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بالاتر،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آدرس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ساعت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فعالیت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مراکز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پذيرش ارجاع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شدگان،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همراه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نصب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اطلاعات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محل مناسب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(بورد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مرکز)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انجام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شده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است.</w:t>
            </w:r>
          </w:p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42" w:type="dxa"/>
            <w:gridSpan w:val="2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10</w:t>
            </w:r>
          </w:p>
        </w:tc>
      </w:tr>
      <w:tr w:rsidR="0015203F" w:rsidRPr="00B6589F" w:rsidTr="00027E18">
        <w:trPr>
          <w:trHeight w:val="1970"/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13" w:type="dxa"/>
            <w:gridSpan w:val="9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69" w:type="dxa"/>
            <w:gridSpan w:val="6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20" w:type="dxa"/>
            <w:gridSpan w:val="2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90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42" w:type="dxa"/>
            <w:gridSpan w:val="2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15203F" w:rsidRPr="00B6589F" w:rsidTr="00027E18">
        <w:trPr>
          <w:trHeight w:val="384"/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14</w:t>
            </w:r>
          </w:p>
        </w:tc>
        <w:tc>
          <w:tcPr>
            <w:tcW w:w="833" w:type="dxa"/>
            <w:gridSpan w:val="4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7</w:t>
            </w: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860" w:type="dxa"/>
            <w:gridSpan w:val="5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490" w:type="dxa"/>
            <w:gridSpan w:val="4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0</w:t>
            </w: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4D6BAC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3020" w:type="dxa"/>
            <w:gridSpan w:val="2"/>
            <w:vMerge w:val="restart"/>
            <w:shd w:val="clear" w:color="auto" w:fill="auto"/>
            <w:vAlign w:val="center"/>
          </w:tcPr>
          <w:p w:rsidR="0015203F" w:rsidRPr="00480B98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پزشک از فرآیند ارجاع اطلاع دارد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و کلیه موارد ارجاع به سطوح بالاتر به صورت الکترونیک انجام می شود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>
              <w:rPr>
                <w:rFonts w:cs="B Nazanin" w:hint="cs"/>
                <w:sz w:val="18"/>
                <w:szCs w:val="18"/>
                <w:rtl/>
              </w:rPr>
              <w:t>4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 xml:space="preserve"> امتیاز) </w:t>
            </w:r>
          </w:p>
          <w:p w:rsidR="0015203F" w:rsidRPr="00480B98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480B98">
              <w:rPr>
                <w:rFonts w:cs="B Nazanin" w:hint="cs"/>
                <w:sz w:val="18"/>
                <w:szCs w:val="18"/>
                <w:rtl/>
              </w:rPr>
              <w:t>بررسی دفتر ارجاع زنان باردار (2 امتیاز)</w:t>
            </w:r>
          </w:p>
          <w:p w:rsidR="0015203F" w:rsidRPr="00480B98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480B98">
              <w:rPr>
                <w:rFonts w:cs="B Nazanin" w:hint="cs"/>
                <w:sz w:val="18"/>
                <w:szCs w:val="18"/>
                <w:rtl/>
              </w:rPr>
              <w:t xml:space="preserve">بررسی دفتر ارجاع کودک زیر 5 ساال 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( 1</w:t>
            </w:r>
            <w:r w:rsidRPr="00480B98">
              <w:rPr>
                <w:rFonts w:cs="B Nazanin" w:hint="cs"/>
                <w:sz w:val="18"/>
                <w:szCs w:val="18"/>
                <w:rtl/>
              </w:rPr>
              <w:t>متیاز)</w:t>
            </w:r>
          </w:p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480B98">
              <w:rPr>
                <w:rFonts w:cs="B Nazanin" w:hint="cs"/>
                <w:sz w:val="18"/>
                <w:szCs w:val="18"/>
                <w:rtl/>
              </w:rPr>
              <w:t>عدم</w:t>
            </w:r>
            <w:r w:rsidRPr="00480B9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480B98">
              <w:rPr>
                <w:rFonts w:cs="B Nazanin" w:hint="cs"/>
                <w:sz w:val="18"/>
                <w:szCs w:val="18"/>
                <w:rtl/>
              </w:rPr>
              <w:t>همکاری</w:t>
            </w:r>
            <w:r w:rsidRPr="00480B9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480B98">
              <w:rPr>
                <w:rFonts w:cs="B Nazanin" w:hint="cs"/>
                <w:sz w:val="18"/>
                <w:szCs w:val="18"/>
                <w:rtl/>
              </w:rPr>
              <w:t>سطوح</w:t>
            </w:r>
            <w:r w:rsidRPr="00480B9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480B98">
              <w:rPr>
                <w:rFonts w:cs="B Nazanin" w:hint="cs"/>
                <w:sz w:val="18"/>
                <w:szCs w:val="18"/>
                <w:rtl/>
              </w:rPr>
              <w:t>بالاتر</w:t>
            </w:r>
            <w:r w:rsidRPr="00480B9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480B98">
              <w:rPr>
                <w:rFonts w:cs="B Nazanin" w:hint="cs"/>
                <w:sz w:val="18"/>
                <w:szCs w:val="18"/>
                <w:rtl/>
              </w:rPr>
              <w:t>در ارسال</w:t>
            </w:r>
            <w:r w:rsidRPr="00480B9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480B98">
              <w:rPr>
                <w:rFonts w:cs="B Nazanin" w:hint="cs"/>
                <w:sz w:val="18"/>
                <w:szCs w:val="18"/>
                <w:rtl/>
              </w:rPr>
              <w:t>پسخوراند</w:t>
            </w:r>
            <w:r w:rsidRPr="00480B9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480B98">
              <w:rPr>
                <w:rFonts w:cs="B Nazanin" w:hint="cs"/>
                <w:sz w:val="18"/>
                <w:szCs w:val="18"/>
                <w:rtl/>
              </w:rPr>
              <w:t>شامل</w:t>
            </w:r>
            <w:r w:rsidRPr="00480B9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480B98">
              <w:rPr>
                <w:rFonts w:cs="B Nazanin" w:hint="cs"/>
                <w:sz w:val="18"/>
                <w:szCs w:val="18"/>
                <w:rtl/>
              </w:rPr>
              <w:t>کسر</w:t>
            </w:r>
            <w:r w:rsidRPr="00480B9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480B98">
              <w:rPr>
                <w:rFonts w:cs="B Nazanin" w:hint="cs"/>
                <w:sz w:val="18"/>
                <w:szCs w:val="18"/>
                <w:rtl/>
              </w:rPr>
              <w:t>امتیاز</w:t>
            </w:r>
            <w:r w:rsidRPr="00480B9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480B98">
              <w:rPr>
                <w:rFonts w:cs="B Nazanin" w:hint="cs"/>
                <w:sz w:val="18"/>
                <w:szCs w:val="18"/>
                <w:rtl/>
              </w:rPr>
              <w:t>نمی</w:t>
            </w:r>
            <w:r w:rsidRPr="00480B98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480B98">
              <w:rPr>
                <w:rFonts w:cs="B Nazanin" w:hint="cs"/>
                <w:sz w:val="18"/>
                <w:szCs w:val="18"/>
                <w:rtl/>
              </w:rPr>
              <w:t>گردد.</w:t>
            </w:r>
          </w:p>
          <w:p w:rsidR="0015203F" w:rsidRDefault="0015203F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  <w:p w:rsidR="00DC1DA8" w:rsidRDefault="00DC1DA8" w:rsidP="00DC1DA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  <w:p w:rsidR="00DC1DA8" w:rsidRDefault="00DC1DA8" w:rsidP="00DC1DA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  <w:p w:rsidR="00DC1DA8" w:rsidRDefault="00DC1DA8" w:rsidP="00DC1DA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  <w:p w:rsidR="00DC1DA8" w:rsidRDefault="00DC1DA8" w:rsidP="00DC1DA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  <w:p w:rsidR="00DC1DA8" w:rsidRDefault="00DC1DA8" w:rsidP="00DC1DA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  <w:p w:rsidR="00DC1DA8" w:rsidRPr="00480B98" w:rsidRDefault="00DC1DA8" w:rsidP="00DC1DA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90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6589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ثبت</w:t>
            </w:r>
            <w:r w:rsidRPr="00B6589F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و</w:t>
            </w:r>
            <w:r w:rsidRPr="00B6589F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پیگیری</w:t>
            </w:r>
            <w:r w:rsidRPr="00B6589F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موارد</w:t>
            </w:r>
            <w:r w:rsidRPr="00B6589F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ارجاع</w:t>
            </w:r>
            <w:r w:rsidRPr="00B6589F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به</w:t>
            </w:r>
            <w:r w:rsidRPr="00B6589F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سطوح</w:t>
            </w:r>
            <w:r w:rsidRPr="00B6589F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بالاترانجام</w:t>
            </w:r>
            <w:r w:rsidRPr="00B6589F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می شود</w:t>
            </w:r>
            <w:r w:rsidRPr="00B6589F">
              <w:rPr>
                <w:rFonts w:cs="B Nazanin"/>
                <w:b/>
                <w:bCs/>
                <w:sz w:val="16"/>
                <w:szCs w:val="16"/>
                <w:lang w:bidi="fa-IR"/>
              </w:rPr>
              <w:t>.</w:t>
            </w:r>
          </w:p>
        </w:tc>
        <w:tc>
          <w:tcPr>
            <w:tcW w:w="642" w:type="dxa"/>
            <w:gridSpan w:val="2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11</w:t>
            </w:r>
          </w:p>
        </w:tc>
      </w:tr>
      <w:tr w:rsidR="0015203F" w:rsidRPr="00B6589F" w:rsidTr="00027E18">
        <w:trPr>
          <w:trHeight w:val="1854"/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0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0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20" w:type="dxa"/>
            <w:gridSpan w:val="2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90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42" w:type="dxa"/>
            <w:gridSpan w:val="2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15203F" w:rsidRPr="00B6589F" w:rsidTr="00027E18">
        <w:trPr>
          <w:gridAfter w:val="1"/>
          <w:wAfter w:w="6" w:type="dxa"/>
          <w:trHeight w:val="369"/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833" w:type="dxa"/>
            <w:gridSpan w:val="4"/>
            <w:shd w:val="clear" w:color="auto" w:fill="auto"/>
            <w:vAlign w:val="center"/>
          </w:tcPr>
          <w:p w:rsidR="0015203F" w:rsidRPr="00312AF3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312AF3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15203F" w:rsidRPr="00312AF3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312AF3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630" w:type="dxa"/>
            <w:gridSpan w:val="4"/>
            <w:shd w:val="clear" w:color="auto" w:fill="auto"/>
            <w:vAlign w:val="center"/>
          </w:tcPr>
          <w:p w:rsidR="0015203F" w:rsidRPr="00312AF3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312AF3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720" w:type="dxa"/>
            <w:gridSpan w:val="5"/>
            <w:shd w:val="clear" w:color="auto" w:fill="auto"/>
            <w:vAlign w:val="center"/>
          </w:tcPr>
          <w:p w:rsidR="0015203F" w:rsidRPr="00312AF3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312AF3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15203F" w:rsidRPr="00312AF3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312AF3">
              <w:rPr>
                <w:rFonts w:cs="B Zar" w:hint="cs"/>
                <w:sz w:val="20"/>
                <w:szCs w:val="20"/>
                <w:rtl/>
              </w:rPr>
              <w:t>0</w:t>
            </w: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20" w:type="dxa"/>
            <w:gridSpan w:val="2"/>
            <w:vMerge w:val="restart"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پايش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های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سه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ماهه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اخیر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سطوح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بالاتر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عملکرد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پزشک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(حداقل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4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مورد)در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تمامی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موارد</w:t>
            </w:r>
            <w:r w:rsidRPr="00B6589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اعلام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شده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جهت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رفع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موارد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نواقص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پیگیری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شده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است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4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صورت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عدم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پیگیری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هر مورد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يک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کسر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گردد.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بررسی پسخوراندهای ارسالی پزشک به شبکه</w:t>
            </w:r>
          </w:p>
          <w:p w:rsidR="0015203F" w:rsidRPr="004D6BAC" w:rsidRDefault="0015203F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90" w:type="dxa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خصوص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رفع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نواقص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حاصل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از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پايش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بالاتر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پیگیری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نموده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است.</w:t>
            </w:r>
          </w:p>
        </w:tc>
        <w:tc>
          <w:tcPr>
            <w:tcW w:w="636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12</w:t>
            </w:r>
          </w:p>
        </w:tc>
      </w:tr>
      <w:tr w:rsidR="0015203F" w:rsidRPr="00B6589F" w:rsidTr="00027E18">
        <w:trPr>
          <w:gridAfter w:val="1"/>
          <w:wAfter w:w="6" w:type="dxa"/>
          <w:trHeight w:val="1715"/>
          <w:jc w:val="center"/>
        </w:trPr>
        <w:tc>
          <w:tcPr>
            <w:tcW w:w="599" w:type="dxa"/>
            <w:vMerge/>
            <w:shd w:val="clear" w:color="auto" w:fill="FFF2CC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/>
            <w:shd w:val="clear" w:color="auto" w:fill="FFF2CC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shd w:val="clear" w:color="auto" w:fill="FFF2CC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20" w:type="dxa"/>
            <w:gridSpan w:val="2"/>
            <w:vMerge/>
            <w:shd w:val="clear" w:color="auto" w:fill="FFF2CC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90" w:type="dxa"/>
            <w:vMerge/>
            <w:shd w:val="clear" w:color="auto" w:fill="FFF2CC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6" w:type="dxa"/>
            <w:vMerge/>
            <w:shd w:val="clear" w:color="auto" w:fill="FFF2CC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15203F" w:rsidRPr="00B6589F" w:rsidTr="00027E18">
        <w:trPr>
          <w:gridAfter w:val="1"/>
          <w:wAfter w:w="6" w:type="dxa"/>
          <w:trHeight w:val="550"/>
          <w:jc w:val="center"/>
        </w:trPr>
        <w:tc>
          <w:tcPr>
            <w:tcW w:w="599" w:type="dxa"/>
            <w:vMerge w:val="restart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6589F">
              <w:rPr>
                <w:rFonts w:cs="B Titr" w:hint="cs"/>
                <w:b/>
                <w:bCs/>
                <w:sz w:val="16"/>
                <w:szCs w:val="16"/>
                <w:rtl/>
              </w:rPr>
              <w:t>جمع امتیاز</w:t>
            </w:r>
          </w:p>
        </w:tc>
        <w:tc>
          <w:tcPr>
            <w:tcW w:w="882" w:type="dxa"/>
            <w:vMerge w:val="restart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سقف امتیاز</w:t>
            </w:r>
          </w:p>
        </w:tc>
        <w:tc>
          <w:tcPr>
            <w:tcW w:w="3862" w:type="dxa"/>
            <w:gridSpan w:val="21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طیف امتیاز</w:t>
            </w:r>
          </w:p>
        </w:tc>
        <w:tc>
          <w:tcPr>
            <w:tcW w:w="719" w:type="dxa"/>
            <w:vMerge w:val="restart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ضریب</w:t>
            </w:r>
          </w:p>
        </w:tc>
        <w:tc>
          <w:tcPr>
            <w:tcW w:w="3020" w:type="dxa"/>
            <w:gridSpan w:val="2"/>
            <w:vMerge w:val="restart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استاندارد</w:t>
            </w:r>
            <w:r w:rsidRPr="00B6589F">
              <w:rPr>
                <w:rFonts w:cs="B Titr"/>
                <w:b/>
                <w:bCs/>
                <w:sz w:val="20"/>
                <w:szCs w:val="20"/>
                <w:rtl/>
              </w:rPr>
              <w:t>/</w:t>
            </w: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توضیحات</w:t>
            </w:r>
            <w:r w:rsidRPr="00B6589F">
              <w:rPr>
                <w:rFonts w:cs="B Titr"/>
                <w:b/>
                <w:bCs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گویه</w:t>
            </w:r>
            <w:r w:rsidRPr="00B6589F">
              <w:rPr>
                <w:rFonts w:cs="B Titr"/>
                <w:b/>
                <w:bCs/>
                <w:sz w:val="20"/>
                <w:szCs w:val="20"/>
                <w:rtl/>
              </w:rPr>
              <w:t>/</w:t>
            </w: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مورد</w:t>
            </w:r>
            <w:r w:rsidRPr="00B6589F">
              <w:rPr>
                <w:rFonts w:cs="B Titr"/>
                <w:b/>
                <w:bCs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انتظار</w:t>
            </w:r>
          </w:p>
        </w:tc>
        <w:tc>
          <w:tcPr>
            <w:tcW w:w="1590" w:type="dxa"/>
            <w:vMerge w:val="restart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گویه</w:t>
            </w:r>
          </w:p>
        </w:tc>
        <w:tc>
          <w:tcPr>
            <w:tcW w:w="636" w:type="dxa"/>
            <w:vMerge w:val="restart"/>
            <w:shd w:val="clear" w:color="auto" w:fill="F2F2F2"/>
            <w:vAlign w:val="center"/>
          </w:tcPr>
          <w:p w:rsidR="0015203F" w:rsidRPr="00440C51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440C51">
              <w:rPr>
                <w:rFonts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15203F" w:rsidRPr="00B6589F" w:rsidTr="00027E18">
        <w:trPr>
          <w:gridAfter w:val="1"/>
          <w:wAfter w:w="6" w:type="dxa"/>
          <w:trHeight w:val="141"/>
          <w:jc w:val="center"/>
        </w:trPr>
        <w:tc>
          <w:tcPr>
            <w:tcW w:w="599" w:type="dxa"/>
            <w:vMerge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82" w:type="dxa"/>
            <w:vMerge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3" w:type="dxa"/>
            <w:gridSpan w:val="4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00" w:type="dxa"/>
            <w:gridSpan w:val="6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630" w:type="dxa"/>
            <w:gridSpan w:val="4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720" w:type="dxa"/>
            <w:gridSpan w:val="5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79" w:type="dxa"/>
            <w:gridSpan w:val="2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19" w:type="dxa"/>
            <w:vMerge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20" w:type="dxa"/>
            <w:gridSpan w:val="2"/>
            <w:vMerge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90" w:type="dxa"/>
            <w:vMerge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6" w:type="dxa"/>
            <w:vMerge/>
            <w:shd w:val="clear" w:color="auto" w:fill="F2F2F2"/>
            <w:vAlign w:val="center"/>
          </w:tcPr>
          <w:p w:rsidR="0015203F" w:rsidRPr="00440C51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15203F" w:rsidRPr="00B6589F" w:rsidTr="00027E18">
        <w:trPr>
          <w:gridAfter w:val="1"/>
          <w:wAfter w:w="6" w:type="dxa"/>
          <w:trHeight w:val="2964"/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6589F">
              <w:rPr>
                <w:rFonts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833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0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6589F"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20" w:type="dxa"/>
            <w:gridSpan w:val="2"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برای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دهگردشی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برنامه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هفتگی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تنظیم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نموده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باشد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1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طبق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جدول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زمانبندی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کلیه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خانه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های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تحت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پوشش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خود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هفته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يکبار،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قمر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ماهی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يکبار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روستاهای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سیاری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هر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سه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ماه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يکبار</w:t>
            </w:r>
            <w:r w:rsidRPr="00B6589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بازديد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کرده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3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منظور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صورت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عدم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رعايت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تناسب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کسر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گردد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.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درصورتی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که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دهگردشی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علت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موجه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مانند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کمبود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وسیله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نقلیه،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جلسات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آموزشی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يا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اداری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تعطیلات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مرخصی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...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انجام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نشده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باشد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کامل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منظور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گردد)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.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درصورت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تغییر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ضوابط دهگردشی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براساس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دستورالعمل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اجراگردد.</w:t>
            </w:r>
          </w:p>
          <w:p w:rsidR="0015203F" w:rsidRPr="00B6589F" w:rsidRDefault="0015203F" w:rsidP="00027E18">
            <w:pPr>
              <w:bidi/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دهگردشی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طبق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دستورالعمل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انجام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می‌دهد.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13</w:t>
            </w:r>
          </w:p>
        </w:tc>
      </w:tr>
      <w:tr w:rsidR="0015203F" w:rsidRPr="00B6589F" w:rsidTr="00027E18">
        <w:trPr>
          <w:gridAfter w:val="1"/>
          <w:wAfter w:w="6" w:type="dxa"/>
          <w:trHeight w:val="1997"/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6589F">
              <w:rPr>
                <w:rFonts w:cs="B Za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841" w:type="dxa"/>
            <w:gridSpan w:val="5"/>
            <w:shd w:val="clear" w:color="auto" w:fill="auto"/>
            <w:vAlign w:val="center"/>
          </w:tcPr>
          <w:p w:rsidR="0015203F" w:rsidRPr="00312AF3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15203F" w:rsidRPr="00312AF3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4"/>
            <w:shd w:val="clear" w:color="auto" w:fill="auto"/>
            <w:vAlign w:val="center"/>
          </w:tcPr>
          <w:p w:rsidR="0015203F" w:rsidRPr="00312AF3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gridSpan w:val="5"/>
            <w:shd w:val="clear" w:color="auto" w:fill="auto"/>
            <w:vAlign w:val="center"/>
          </w:tcPr>
          <w:p w:rsidR="0015203F" w:rsidRPr="00312AF3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15203F" w:rsidRPr="00312AF3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6589F">
              <w:rPr>
                <w:rFonts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20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برنامه نظارت موجود است (1 امتیاز)</w:t>
            </w:r>
          </w:p>
          <w:p w:rsidR="0015203F" w:rsidRPr="00B6589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انجام نظارت مطابق برنامه ( 1 امتیاز)</w:t>
            </w:r>
          </w:p>
          <w:p w:rsidR="0015203F" w:rsidRPr="00B6589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ثبت گزارش در دفاتر مربوطه (1 امتیاز)</w:t>
            </w:r>
          </w:p>
          <w:p w:rsidR="0015203F" w:rsidRPr="00B6589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پیگیری رفع نواقص گزارش بازدید (1 امتیاز)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بر واحدها، پایگاه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‌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های سلامت / خانه های بهداشت تحت پوشش نظارت دارد و گزارش نظارت در دفاتر مربوطه موجود است. 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14</w:t>
            </w:r>
          </w:p>
        </w:tc>
      </w:tr>
      <w:tr w:rsidR="0015203F" w:rsidRPr="00B6589F" w:rsidTr="00027E18">
        <w:trPr>
          <w:gridAfter w:val="1"/>
          <w:wAfter w:w="6" w:type="dxa"/>
          <w:trHeight w:val="263"/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6589F">
              <w:rPr>
                <w:rFonts w:cs="B Za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841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6589F">
              <w:rPr>
                <w:rFonts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20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(در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بررسی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مستندات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سامانه،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نسخ،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گزارش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بازديد،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درامد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..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)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صورت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ويزيت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بیماران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 دهگردشی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2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ارائه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دارو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دهگردشی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2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ويزيت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بیماران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گروه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هدف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ارائه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دارو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 دهگردشی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انجام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می‌شود.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15</w:t>
            </w:r>
          </w:p>
        </w:tc>
      </w:tr>
      <w:tr w:rsidR="0015203F" w:rsidRPr="00B6589F" w:rsidTr="00027E18">
        <w:trPr>
          <w:gridAfter w:val="1"/>
          <w:wAfter w:w="6" w:type="dxa"/>
          <w:trHeight w:val="263"/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6589F">
              <w:rPr>
                <w:rFonts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841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6589F"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20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B6589F">
              <w:rPr>
                <w:rFonts w:cs="B Nazanin" w:hint="cs"/>
                <w:sz w:val="20"/>
                <w:szCs w:val="20"/>
                <w:rtl/>
              </w:rPr>
              <w:t>چنانچه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پزشک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خانواده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بطور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کامل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طبق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زمانبندی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مرکز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بهداشت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شهرستان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محل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مرکز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 xml:space="preserve"> بهداشتی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درمانی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يا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مرکز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معین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نظر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گرفته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شده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بیتوته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کند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امتیاز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4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غیر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اينصورت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به تناسب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امتیاز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کسر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گردد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(دفتر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ثبت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فعالیتها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ساعات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غیراداری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و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روزهای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تعطیل،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نشانگر حضورپزشک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زمان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بیتوته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خواهد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بود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.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همچنین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امتیاز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اين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سوال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را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توان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نظرمسئول گسترش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شبکه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شهرستان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لحاظ</w:t>
            </w:r>
            <w:r w:rsidRPr="00B6589F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نمود)</w:t>
            </w:r>
          </w:p>
          <w:p w:rsidR="0015203F" w:rsidRPr="00B6589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توجه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: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صورتی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که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نظر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مرکز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بهداشت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شهرستان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شرايط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خاص)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نیازی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بیتوته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پزشک نمی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باشد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کامل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لحاظ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گردد</w:t>
            </w:r>
            <w:r w:rsidRPr="00B6589F">
              <w:rPr>
                <w:rFonts w:cs="B Nazanin"/>
                <w:sz w:val="18"/>
                <w:szCs w:val="18"/>
                <w:rtl/>
              </w:rPr>
              <w:t>.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صورت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فراهم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شدن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امکانات،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محل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مرکز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يا مرکز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معین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تعیین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شده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از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طرف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مرکز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بهداشت شهرستان،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بیتوته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می‌کند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16</w:t>
            </w:r>
          </w:p>
        </w:tc>
      </w:tr>
      <w:tr w:rsidR="0015203F" w:rsidRPr="00B6589F" w:rsidTr="00027E18">
        <w:trPr>
          <w:gridAfter w:val="1"/>
          <w:wAfter w:w="6" w:type="dxa"/>
          <w:trHeight w:val="3214"/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6589F">
              <w:rPr>
                <w:rFonts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841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6589F"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20" w:type="dxa"/>
            <w:gridSpan w:val="2"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rPr>
                <w:rFonts w:cs="B Nazanin"/>
                <w:color w:val="FF0000"/>
                <w:sz w:val="19"/>
                <w:szCs w:val="19"/>
                <w:rtl/>
              </w:rPr>
            </w:pPr>
            <w:r w:rsidRPr="00B6589F">
              <w:rPr>
                <w:rFonts w:cs="B Nazanin" w:hint="cs"/>
                <w:sz w:val="19"/>
                <w:szCs w:val="19"/>
                <w:rtl/>
              </w:rPr>
              <w:t>پزشک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مطلع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باشد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که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: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اهداف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برنامه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پزشک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خانواده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در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جمعیت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تحت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پوشش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شامل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/>
                <w:sz w:val="19"/>
                <w:szCs w:val="19"/>
              </w:rPr>
              <w:t xml:space="preserve">follow up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،</w:t>
            </w:r>
            <w:r w:rsidRPr="00B6589F">
              <w:rPr>
                <w:rFonts w:cs="B Nazanin"/>
                <w:sz w:val="19"/>
                <w:szCs w:val="19"/>
              </w:rPr>
              <w:t xml:space="preserve">treatment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،</w:t>
            </w:r>
            <w:r w:rsidRPr="00B6589F">
              <w:rPr>
                <w:rFonts w:cs="B Nazanin"/>
                <w:sz w:val="19"/>
                <w:szCs w:val="19"/>
              </w:rPr>
              <w:t xml:space="preserve">diagnosis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،</w:t>
            </w:r>
            <w:r w:rsidRPr="00B6589F">
              <w:rPr>
                <w:rFonts w:cs="B Nazanin"/>
                <w:sz w:val="19"/>
                <w:szCs w:val="19"/>
              </w:rPr>
              <w:t xml:space="preserve">early detection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،</w:t>
            </w:r>
            <w:r>
              <w:rPr>
                <w:rFonts w:cs="B Nazanin" w:hint="cs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/>
                <w:sz w:val="19"/>
                <w:szCs w:val="19"/>
              </w:rPr>
              <w:t>prevention rehabilitation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می‌باشد(1امتیاز)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.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احاطه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و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مديريت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مطلوب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بر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منابع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انسانی،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فیزيکی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و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عملکرد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مرکز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/>
                <w:sz w:val="19"/>
                <w:szCs w:val="19"/>
              </w:rPr>
              <w:t>)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برای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پزشک</w:t>
            </w:r>
            <w:r w:rsidRPr="00B6589F">
              <w:rPr>
                <w:rFonts w:cs="B Nazanin"/>
                <w:sz w:val="19"/>
                <w:szCs w:val="19"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 xml:space="preserve"> مسئول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مرکز)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و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اطلاع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از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محتو</w:t>
            </w:r>
            <w:r>
              <w:rPr>
                <w:rFonts w:cs="B Nazanin" w:hint="cs"/>
                <w:sz w:val="19"/>
                <w:szCs w:val="19"/>
                <w:rtl/>
              </w:rPr>
              <w:t>ا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ی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کلی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دستور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عمل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اجرايی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برنامه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ابلاغی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>
              <w:rPr>
                <w:rFonts w:cs="B Nazanin" w:hint="cs"/>
                <w:sz w:val="19"/>
                <w:szCs w:val="19"/>
                <w:rtl/>
              </w:rPr>
              <w:t xml:space="preserve"> پزشک خانواده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(يک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تا</w:t>
            </w:r>
            <w:r w:rsidRPr="00B6589F">
              <w:rPr>
                <w:rFonts w:cs="B Nazanin"/>
                <w:sz w:val="19"/>
                <w:szCs w:val="19"/>
                <w:rtl/>
              </w:rPr>
              <w:t xml:space="preserve"> 3 </w:t>
            </w:r>
            <w:r w:rsidRPr="00B6589F">
              <w:rPr>
                <w:rFonts w:cs="B Nazanin" w:hint="cs"/>
                <w:sz w:val="19"/>
                <w:szCs w:val="19"/>
                <w:rtl/>
              </w:rPr>
              <w:t>امتیاز)داشتن مستندات برای هر مورد بر حسب مورد</w:t>
            </w:r>
            <w:r w:rsidRPr="00B6589F">
              <w:rPr>
                <w:rFonts w:cs="B Nazanin" w:hint="cs"/>
                <w:color w:val="FF0000"/>
                <w:sz w:val="19"/>
                <w:szCs w:val="19"/>
                <w:rtl/>
              </w:rPr>
              <w:t xml:space="preserve"> </w:t>
            </w:r>
          </w:p>
          <w:p w:rsidR="0015203F" w:rsidRPr="00B6589F" w:rsidRDefault="0015203F" w:rsidP="00027E18">
            <w:pPr>
              <w:bidi/>
              <w:spacing w:after="0" w:line="240" w:lineRule="auto"/>
              <w:rPr>
                <w:rFonts w:cs="B Nazanin"/>
                <w:sz w:val="19"/>
                <w:szCs w:val="19"/>
                <w:rtl/>
                <w:lang w:bidi="fa-IR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از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اهداف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برنامه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پزشک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خانواده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محتوای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کلی دستور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عمل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اجرايی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برنامه،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آگاهی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داشته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مديريت بهینه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بر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منابع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انسانی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فیزيکی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عملکرد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مرکز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دارد.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17</w:t>
            </w:r>
          </w:p>
        </w:tc>
      </w:tr>
      <w:tr w:rsidR="0015203F" w:rsidRPr="00B6589F" w:rsidTr="00027E18">
        <w:trPr>
          <w:gridAfter w:val="1"/>
          <w:wAfter w:w="6" w:type="dxa"/>
          <w:trHeight w:val="263"/>
          <w:jc w:val="center"/>
        </w:trPr>
        <w:tc>
          <w:tcPr>
            <w:tcW w:w="599" w:type="dxa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6589F">
              <w:rPr>
                <w:rFonts w:cs="B Titr" w:hint="cs"/>
                <w:b/>
                <w:bCs/>
                <w:sz w:val="16"/>
                <w:szCs w:val="16"/>
                <w:rtl/>
              </w:rPr>
              <w:t>جمع امتیاز</w:t>
            </w:r>
          </w:p>
        </w:tc>
        <w:tc>
          <w:tcPr>
            <w:tcW w:w="882" w:type="dxa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سقف امتیاز</w:t>
            </w:r>
          </w:p>
        </w:tc>
        <w:tc>
          <w:tcPr>
            <w:tcW w:w="3862" w:type="dxa"/>
            <w:gridSpan w:val="21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طیف امتیاز</w:t>
            </w:r>
          </w:p>
        </w:tc>
        <w:tc>
          <w:tcPr>
            <w:tcW w:w="719" w:type="dxa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ضریب</w:t>
            </w:r>
          </w:p>
        </w:tc>
        <w:tc>
          <w:tcPr>
            <w:tcW w:w="3020" w:type="dxa"/>
            <w:gridSpan w:val="2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استاندارد</w:t>
            </w:r>
            <w:r w:rsidRPr="00B6589F">
              <w:rPr>
                <w:rFonts w:cs="B Titr"/>
                <w:b/>
                <w:bCs/>
                <w:sz w:val="20"/>
                <w:szCs w:val="20"/>
                <w:rtl/>
              </w:rPr>
              <w:t>/</w:t>
            </w: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توضیحات</w:t>
            </w:r>
            <w:r w:rsidRPr="00B6589F">
              <w:rPr>
                <w:rFonts w:cs="B Titr"/>
                <w:b/>
                <w:bCs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گویه</w:t>
            </w:r>
            <w:r w:rsidRPr="00B6589F">
              <w:rPr>
                <w:rFonts w:cs="B Titr"/>
                <w:b/>
                <w:bCs/>
                <w:sz w:val="20"/>
                <w:szCs w:val="20"/>
                <w:rtl/>
              </w:rPr>
              <w:t>/</w:t>
            </w: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مورد</w:t>
            </w:r>
            <w:r w:rsidRPr="00B6589F">
              <w:rPr>
                <w:rFonts w:cs="B Titr"/>
                <w:b/>
                <w:bCs/>
                <w:sz w:val="20"/>
                <w:szCs w:val="20"/>
                <w:rtl/>
              </w:rPr>
              <w:t xml:space="preserve"> </w:t>
            </w: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انتظار</w:t>
            </w:r>
          </w:p>
        </w:tc>
        <w:tc>
          <w:tcPr>
            <w:tcW w:w="1590" w:type="dxa"/>
            <w:shd w:val="clear" w:color="auto" w:fill="F2F2F2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B6589F">
              <w:rPr>
                <w:rFonts w:cs="B Titr" w:hint="cs"/>
                <w:b/>
                <w:bCs/>
                <w:sz w:val="20"/>
                <w:szCs w:val="20"/>
                <w:rtl/>
              </w:rPr>
              <w:t>گویه</w:t>
            </w:r>
          </w:p>
        </w:tc>
        <w:tc>
          <w:tcPr>
            <w:tcW w:w="636" w:type="dxa"/>
            <w:shd w:val="clear" w:color="auto" w:fill="F2F2F2"/>
            <w:vAlign w:val="center"/>
          </w:tcPr>
          <w:p w:rsidR="0015203F" w:rsidRPr="00440C51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440C51">
              <w:rPr>
                <w:rFonts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</w:tr>
      <w:tr w:rsidR="0015203F" w:rsidRPr="00B6589F" w:rsidTr="00027E18">
        <w:trPr>
          <w:gridAfter w:val="1"/>
          <w:wAfter w:w="6" w:type="dxa"/>
          <w:trHeight w:val="224"/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89" w:type="dxa"/>
            <w:gridSpan w:val="2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C3897">
              <w:rPr>
                <w:rFonts w:cs="B Za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52" w:type="dxa"/>
            <w:gridSpan w:val="3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C3897">
              <w:rPr>
                <w:rFonts w:cs="B Za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75" w:type="dxa"/>
            <w:gridSpan w:val="3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C3897">
              <w:rPr>
                <w:rFonts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17" w:type="dxa"/>
            <w:gridSpan w:val="2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C3897">
              <w:rPr>
                <w:rFonts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30" w:type="dxa"/>
            <w:gridSpan w:val="4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C3897">
              <w:rPr>
                <w:rFonts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20" w:type="dxa"/>
            <w:gridSpan w:val="5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C3897"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C3897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6589F"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20" w:type="dxa"/>
            <w:gridSpan w:val="2"/>
            <w:vMerge w:val="restart"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رعايت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شئونات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اخلاقی(1)،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شرکت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جلسات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دعوت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شده(1)،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پاسخگويی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موقع(1)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صحیح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به مکاتبات(1)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. </w:t>
            </w:r>
            <w:r w:rsidRPr="00B6589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هر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کدام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يک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</w:t>
            </w:r>
          </w:p>
          <w:p w:rsidR="0015203F" w:rsidRPr="00B6589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28705E">
              <w:rPr>
                <w:rFonts w:cs="B Nazanin"/>
                <w:sz w:val="18"/>
                <w:szCs w:val="18"/>
                <w:rtl/>
              </w:rPr>
              <w:t>پزشک از روپوش سف</w:t>
            </w:r>
            <w:r w:rsidRPr="0028705E">
              <w:rPr>
                <w:rFonts w:cs="B Nazanin" w:hint="cs"/>
                <w:sz w:val="18"/>
                <w:szCs w:val="18"/>
                <w:rtl/>
              </w:rPr>
              <w:t>ی</w:t>
            </w:r>
            <w:r w:rsidRPr="0028705E">
              <w:rPr>
                <w:rFonts w:cs="B Nazanin" w:hint="eastAsia"/>
                <w:sz w:val="18"/>
                <w:szCs w:val="18"/>
                <w:rtl/>
              </w:rPr>
              <w:t>د</w:t>
            </w:r>
            <w:r w:rsidRPr="0028705E">
              <w:rPr>
                <w:rFonts w:cs="B Nazanin"/>
                <w:sz w:val="18"/>
                <w:szCs w:val="18"/>
                <w:rtl/>
              </w:rPr>
              <w:t xml:space="preserve"> مناسب و تم</w:t>
            </w:r>
            <w:r w:rsidRPr="0028705E">
              <w:rPr>
                <w:rFonts w:cs="B Nazanin" w:hint="cs"/>
                <w:sz w:val="18"/>
                <w:szCs w:val="18"/>
                <w:rtl/>
              </w:rPr>
              <w:t>ی</w:t>
            </w:r>
            <w:r w:rsidRPr="0028705E">
              <w:rPr>
                <w:rFonts w:cs="B Nazanin" w:hint="eastAsia"/>
                <w:sz w:val="18"/>
                <w:szCs w:val="18"/>
                <w:rtl/>
              </w:rPr>
              <w:t>ز</w:t>
            </w:r>
            <w:r w:rsidRPr="0028705E">
              <w:rPr>
                <w:rFonts w:cs="B Nazanin"/>
                <w:sz w:val="18"/>
                <w:szCs w:val="18"/>
                <w:rtl/>
              </w:rPr>
              <w:t xml:space="preserve"> و ات</w:t>
            </w:r>
            <w:r w:rsidRPr="0028705E">
              <w:rPr>
                <w:rFonts w:cs="B Nazanin" w:hint="cs"/>
                <w:sz w:val="18"/>
                <w:szCs w:val="18"/>
                <w:rtl/>
              </w:rPr>
              <w:t>ی</w:t>
            </w:r>
            <w:r w:rsidRPr="0028705E">
              <w:rPr>
                <w:rFonts w:cs="B Nazanin" w:hint="eastAsia"/>
                <w:sz w:val="18"/>
                <w:szCs w:val="18"/>
                <w:rtl/>
              </w:rPr>
              <w:t>کت</w:t>
            </w:r>
            <w:r w:rsidRPr="0028705E">
              <w:rPr>
                <w:rFonts w:cs="B Nazanin"/>
                <w:sz w:val="18"/>
                <w:szCs w:val="18"/>
                <w:rtl/>
              </w:rPr>
              <w:t xml:space="preserve"> شناساي</w:t>
            </w:r>
            <w:r w:rsidRPr="0028705E">
              <w:rPr>
                <w:rFonts w:cs="B Nazanin" w:hint="cs"/>
                <w:sz w:val="18"/>
                <w:szCs w:val="18"/>
                <w:rtl/>
              </w:rPr>
              <w:t>ی</w:t>
            </w:r>
            <w:r w:rsidRPr="0028705E">
              <w:rPr>
                <w:rFonts w:cs="B Nazanin"/>
                <w:sz w:val="18"/>
                <w:szCs w:val="18"/>
                <w:rtl/>
              </w:rPr>
              <w:t xml:space="preserve"> استفاده م</w:t>
            </w:r>
            <w:r w:rsidRPr="0028705E">
              <w:rPr>
                <w:rFonts w:cs="B Nazanin" w:hint="cs"/>
                <w:sz w:val="18"/>
                <w:szCs w:val="18"/>
                <w:rtl/>
              </w:rPr>
              <w:t>ی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28705E">
              <w:rPr>
                <w:rFonts w:cs="B Nazanin" w:hint="eastAsia"/>
                <w:sz w:val="18"/>
                <w:szCs w:val="18"/>
                <w:rtl/>
              </w:rPr>
              <w:t>نمايد</w:t>
            </w:r>
            <w:r w:rsidRPr="0028705E">
              <w:rPr>
                <w:rFonts w:cs="B Nazanin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szCs w:val="18"/>
                <w:rtl/>
              </w:rPr>
              <w:t>( 2</w:t>
            </w:r>
            <w:r w:rsidRPr="0028705E">
              <w:rPr>
                <w:rFonts w:cs="B Nazanin"/>
                <w:sz w:val="18"/>
                <w:szCs w:val="18"/>
                <w:rtl/>
              </w:rPr>
              <w:t xml:space="preserve"> امت</w:t>
            </w:r>
            <w:r w:rsidRPr="0028705E">
              <w:rPr>
                <w:rFonts w:cs="B Nazanin" w:hint="cs"/>
                <w:sz w:val="18"/>
                <w:szCs w:val="18"/>
                <w:rtl/>
              </w:rPr>
              <w:t>ی</w:t>
            </w:r>
            <w:r w:rsidRPr="0028705E">
              <w:rPr>
                <w:rFonts w:cs="B Nazanin" w:hint="eastAsia"/>
                <w:sz w:val="18"/>
                <w:szCs w:val="18"/>
                <w:rtl/>
              </w:rPr>
              <w:t>از</w:t>
            </w:r>
            <w:r w:rsidRPr="0028705E">
              <w:rPr>
                <w:rFonts w:cs="B Nazanin"/>
                <w:sz w:val="18"/>
                <w:szCs w:val="18"/>
                <w:rtl/>
              </w:rPr>
              <w:t xml:space="preserve">) </w:t>
            </w:r>
          </w:p>
        </w:tc>
        <w:tc>
          <w:tcPr>
            <w:tcW w:w="1590" w:type="dxa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ضوابط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شغلی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رعايت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می‌نمايد.</w:t>
            </w:r>
          </w:p>
        </w:tc>
        <w:tc>
          <w:tcPr>
            <w:tcW w:w="636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18</w:t>
            </w:r>
          </w:p>
        </w:tc>
      </w:tr>
      <w:tr w:rsidR="0015203F" w:rsidRPr="00B6589F" w:rsidTr="00027E18">
        <w:trPr>
          <w:gridAfter w:val="1"/>
          <w:wAfter w:w="6" w:type="dxa"/>
          <w:trHeight w:val="1095"/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9" w:type="dxa"/>
            <w:gridSpan w:val="2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2" w:type="dxa"/>
            <w:gridSpan w:val="3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5" w:type="dxa"/>
            <w:gridSpan w:val="3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17" w:type="dxa"/>
            <w:gridSpan w:val="2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4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gridSpan w:val="5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20" w:type="dxa"/>
            <w:gridSpan w:val="2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90" w:type="dxa"/>
            <w:vMerge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6" w:type="dxa"/>
            <w:vMerge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15203F" w:rsidRPr="00B6589F" w:rsidTr="00027E18">
        <w:trPr>
          <w:gridAfter w:val="1"/>
          <w:wAfter w:w="6" w:type="dxa"/>
          <w:trHeight w:val="241"/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6589F">
              <w:rPr>
                <w:rFonts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841" w:type="dxa"/>
            <w:gridSpan w:val="5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C3897">
              <w:rPr>
                <w:rFonts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C3897">
              <w:rPr>
                <w:rFonts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30" w:type="dxa"/>
            <w:gridSpan w:val="4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C3897">
              <w:rPr>
                <w:rFonts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20" w:type="dxa"/>
            <w:gridSpan w:val="5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C3897"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C3897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6589F"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20" w:type="dxa"/>
            <w:gridSpan w:val="2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ارتباط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تعامل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مناسب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پزشک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با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مسئولین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سطوح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بالاتر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همکاران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2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مراجعین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(مصاحبه با مراجعین)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>2</w:t>
            </w:r>
            <w:r w:rsidRPr="00B6589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</w:t>
            </w:r>
          </w:p>
        </w:tc>
        <w:tc>
          <w:tcPr>
            <w:tcW w:w="1590" w:type="dxa"/>
            <w:vMerge w:val="restart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ارتباط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تعامل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مناسبی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با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مسئولین،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همکاران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 مراجعین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دارد.</w:t>
            </w:r>
          </w:p>
        </w:tc>
        <w:tc>
          <w:tcPr>
            <w:tcW w:w="636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19</w:t>
            </w:r>
          </w:p>
        </w:tc>
      </w:tr>
      <w:tr w:rsidR="0015203F" w:rsidRPr="00B6589F" w:rsidTr="00027E18">
        <w:trPr>
          <w:gridAfter w:val="1"/>
          <w:wAfter w:w="6" w:type="dxa"/>
          <w:trHeight w:val="885"/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20" w:type="dxa"/>
            <w:gridSpan w:val="2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90" w:type="dxa"/>
            <w:vMerge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6" w:type="dxa"/>
            <w:vMerge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15203F" w:rsidRPr="00B6589F" w:rsidTr="00027E18">
        <w:trPr>
          <w:gridAfter w:val="1"/>
          <w:wAfter w:w="6" w:type="dxa"/>
          <w:trHeight w:val="263"/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841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20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بررسی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گزارشات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مکاتبات،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مشارکت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مناسب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پزشک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آموزش،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هماهنگی،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پايش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ارائه</w:t>
            </w:r>
            <w:r w:rsidRPr="00B6589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پسخوراند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szCs w:val="18"/>
                <w:rtl/>
              </w:rPr>
              <w:t>در خصوص آگاهی کارکنان (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هر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کدام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يک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</w:t>
            </w:r>
            <w:r>
              <w:rPr>
                <w:rFonts w:cs="B Nazanin" w:hint="cs"/>
                <w:sz w:val="18"/>
                <w:szCs w:val="18"/>
                <w:rtl/>
              </w:rPr>
              <w:t>)</w:t>
            </w:r>
          </w:p>
          <w:p w:rsidR="0015203F" w:rsidRPr="00B6589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color w:val="FF0000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استناد به صورتجلسات ماهیانه ارسالی به شبکه</w:t>
            </w:r>
            <w:r w:rsidRPr="00B6589F">
              <w:rPr>
                <w:rFonts w:cs="B Nazanin" w:hint="cs"/>
                <w:color w:val="FF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آموزش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کارکنان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مشارکت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همکاری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مناسبی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دارد</w:t>
            </w:r>
            <w:r w:rsidRPr="00B6589F">
              <w:rPr>
                <w:rFonts w:cs="B Nazanin"/>
                <w:b/>
                <w:bCs/>
                <w:sz w:val="18"/>
                <w:szCs w:val="18"/>
                <w:lang w:bidi="fa-IR"/>
              </w:rPr>
              <w:t>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20</w:t>
            </w:r>
          </w:p>
        </w:tc>
      </w:tr>
      <w:tr w:rsidR="0015203F" w:rsidRPr="00B6589F" w:rsidTr="00027E18">
        <w:trPr>
          <w:gridAfter w:val="1"/>
          <w:wAfter w:w="6" w:type="dxa"/>
          <w:trHeight w:val="263"/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841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20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بررسی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حضور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غیاب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سه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ماه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اخیر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صورت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رعايت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کامل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ساعات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کاری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4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رعايت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حضور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90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درصد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موارد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3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80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درصد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موارد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2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70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درصد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موارد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1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کمتر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آن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صفر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5203F" w:rsidRPr="004D6BAC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ساعت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روزانه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ارائه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خدمات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شیفت های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مقرر را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طبق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دستور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عمل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برنامه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رعايت</w:t>
            </w:r>
            <w:r w:rsidRPr="004D6BAC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4D6BA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می‌نمايد</w:t>
            </w:r>
            <w:r w:rsidRPr="004D6BAC">
              <w:rPr>
                <w:rFonts w:cs="B Nazanin"/>
                <w:b/>
                <w:bCs/>
                <w:sz w:val="18"/>
                <w:szCs w:val="18"/>
                <w:lang w:bidi="fa-IR"/>
              </w:rPr>
              <w:t>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21</w:t>
            </w:r>
          </w:p>
        </w:tc>
      </w:tr>
      <w:tr w:rsidR="0015203F" w:rsidRPr="00B6589F" w:rsidTr="00027E18">
        <w:trPr>
          <w:gridAfter w:val="1"/>
          <w:wAfter w:w="6" w:type="dxa"/>
          <w:trHeight w:val="263"/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841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20" w:type="dxa"/>
            <w:gridSpan w:val="2"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6589F">
              <w:rPr>
                <w:rFonts w:cs="B Nazanin" w:hint="cs"/>
                <w:sz w:val="18"/>
                <w:szCs w:val="18"/>
                <w:rtl/>
              </w:rPr>
              <w:t>پزشک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اگاهی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فرانشیز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و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تعرفه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های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خدمات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دارد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(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2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امتیاز)،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پزشک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B6589F">
              <w:rPr>
                <w:rFonts w:cs="B Nazanin" w:hint="cs"/>
                <w:sz w:val="18"/>
                <w:szCs w:val="18"/>
                <w:rtl/>
              </w:rPr>
              <w:t>بر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szCs w:val="18"/>
                <w:rtl/>
              </w:rPr>
              <w:t>ثبت کلیه خدمات ارائه شده در سامانه ماد نظارت دارد ( 2 امتیاز)</w:t>
            </w:r>
          </w:p>
          <w:p w:rsidR="0015203F" w:rsidRPr="00B6589F" w:rsidRDefault="0015203F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پزشک از میانگین درآمد ماهیانه مرکز اطلاع دارد (  1 امتیاز)</w:t>
            </w:r>
            <w:r w:rsidRPr="00B6589F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5203F" w:rsidRPr="00B6589F" w:rsidRDefault="0015203F" w:rsidP="00027E1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از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فرانشیز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تعرفه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های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مصوب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آگاهی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دارد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بر دريافت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صحیح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آنها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نظارت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می</w:t>
            </w:r>
            <w:r w:rsidRPr="00B6589F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نمايد.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22</w:t>
            </w:r>
          </w:p>
        </w:tc>
      </w:tr>
      <w:tr w:rsidR="0015203F" w:rsidRPr="00B6589F" w:rsidTr="00027E18">
        <w:trPr>
          <w:trHeight w:val="521"/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841" w:type="dxa"/>
            <w:gridSpan w:val="5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4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gridSpan w:val="5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" w:type="dxa"/>
            <w:gridSpan w:val="2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  <w:p w:rsidR="00DC1DA8" w:rsidRDefault="00DC1DA8" w:rsidP="00DC1DA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DC1DA8" w:rsidRPr="00B6589F" w:rsidRDefault="00DC1DA8" w:rsidP="00DC1DA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مراکز خدمات جامع سلامت شهرهای زیر 20 هزار نفر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مراکز خدمات جامع سلامت روستائی</w:t>
            </w:r>
          </w:p>
        </w:tc>
        <w:tc>
          <w:tcPr>
            <w:tcW w:w="1590" w:type="dxa"/>
            <w:vMerge w:val="restart"/>
            <w:shd w:val="clear" w:color="auto" w:fill="auto"/>
            <w:vAlign w:val="center"/>
          </w:tcPr>
          <w:p w:rsidR="00DC1DA8" w:rsidRDefault="00DC1DA8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:rsidR="0015203F" w:rsidRDefault="0015203F" w:rsidP="00DC1DA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6589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درصد افرادی که تاکنون هیچ گونه مراقبتی دریافت نکرده اند. </w:t>
            </w:r>
          </w:p>
          <w:p w:rsidR="00DC1DA8" w:rsidRDefault="00DC1DA8" w:rsidP="00DC1DA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:rsidR="00DC1DA8" w:rsidRDefault="00DC1DA8" w:rsidP="00DC1DA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:rsidR="00DC1DA8" w:rsidRDefault="00DC1DA8" w:rsidP="00DC1DA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:rsidR="00DC1DA8" w:rsidRDefault="00DC1DA8" w:rsidP="00DC1DA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:rsidR="00DC1DA8" w:rsidRPr="00B6589F" w:rsidRDefault="00DC1DA8" w:rsidP="00DC1DA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42" w:type="dxa"/>
            <w:gridSpan w:val="2"/>
            <w:vMerge w:val="restart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23</w:t>
            </w:r>
          </w:p>
        </w:tc>
      </w:tr>
      <w:tr w:rsidR="0015203F" w:rsidRPr="00B6589F" w:rsidTr="00027E18">
        <w:trPr>
          <w:trHeight w:val="271"/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dxa"/>
            <w:gridSpan w:val="5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4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gridSpan w:val="5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" w:type="dxa"/>
            <w:gridSpan w:val="2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39" w:type="dxa"/>
            <w:shd w:val="clear" w:color="auto" w:fill="auto"/>
            <w:vAlign w:val="center"/>
          </w:tcPr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rtl/>
              </w:rPr>
            </w:pPr>
            <w:r w:rsidRPr="00A777DA">
              <w:rPr>
                <w:rFonts w:cs="B Nazanin" w:hint="cs"/>
                <w:sz w:val="16"/>
                <w:szCs w:val="16"/>
                <w:rtl/>
              </w:rPr>
              <w:t>کمتر از 15% : 4 امتیاز</w:t>
            </w:r>
          </w:p>
          <w:p w:rsidR="0015203F" w:rsidRPr="00A777DA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A777DA">
              <w:rPr>
                <w:rFonts w:cs="B Nazanin" w:hint="cs"/>
                <w:sz w:val="16"/>
                <w:szCs w:val="16"/>
                <w:rtl/>
              </w:rPr>
              <w:t>20-15 % : 3 امتیاز</w:t>
            </w:r>
          </w:p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A777DA">
              <w:rPr>
                <w:rFonts w:cs="B Nazanin" w:hint="cs"/>
                <w:sz w:val="16"/>
                <w:szCs w:val="16"/>
                <w:rtl/>
              </w:rPr>
              <w:t>25-20 % : 2 امتیاز</w:t>
            </w:r>
          </w:p>
          <w:p w:rsidR="0015203F" w:rsidRPr="00A777DA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A777DA">
              <w:rPr>
                <w:rFonts w:cs="B Nazanin" w:hint="cs"/>
                <w:sz w:val="16"/>
                <w:szCs w:val="16"/>
                <w:rtl/>
              </w:rPr>
              <w:t>30-25%: 1 امتیاز</w:t>
            </w:r>
          </w:p>
          <w:p w:rsidR="0015203F" w:rsidRPr="00A777DA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A777DA">
              <w:rPr>
                <w:rFonts w:cs="B Nazanin" w:hint="cs"/>
                <w:sz w:val="16"/>
                <w:szCs w:val="16"/>
                <w:rtl/>
              </w:rPr>
              <w:t>بیش از 30% : صفر امتیاز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5203F" w:rsidRPr="00A777DA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A777DA">
              <w:rPr>
                <w:rFonts w:cs="B Nazanin" w:hint="cs"/>
                <w:sz w:val="16"/>
                <w:szCs w:val="16"/>
                <w:rtl/>
              </w:rPr>
              <w:t>کمتر از 10 % : 4 امتیاز  15-10 % : 3 امتیاز</w:t>
            </w:r>
          </w:p>
          <w:p w:rsidR="0015203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A777DA">
              <w:rPr>
                <w:rFonts w:cs="B Nazanin" w:hint="cs"/>
                <w:sz w:val="16"/>
                <w:szCs w:val="16"/>
                <w:rtl/>
              </w:rPr>
              <w:t>20-15 % : 2 امتیاز</w:t>
            </w:r>
          </w:p>
          <w:p w:rsidR="0015203F" w:rsidRPr="00A777DA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A777DA">
              <w:rPr>
                <w:rFonts w:cs="B Nazanin" w:hint="cs"/>
                <w:sz w:val="16"/>
                <w:szCs w:val="16"/>
                <w:rtl/>
              </w:rPr>
              <w:t>25-20 %: 1 امتیاز</w:t>
            </w:r>
          </w:p>
          <w:p w:rsidR="0015203F" w:rsidRPr="00A777DA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A777DA">
              <w:rPr>
                <w:rFonts w:cs="B Nazanin" w:hint="cs"/>
                <w:sz w:val="16"/>
                <w:szCs w:val="16"/>
                <w:rtl/>
              </w:rPr>
              <w:t>بیش از 25 %: صفر امتیاز</w:t>
            </w:r>
          </w:p>
        </w:tc>
        <w:tc>
          <w:tcPr>
            <w:tcW w:w="1590" w:type="dxa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42" w:type="dxa"/>
            <w:gridSpan w:val="2"/>
            <w:vMerge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15203F" w:rsidRPr="00B6589F" w:rsidTr="00027E18">
        <w:trPr>
          <w:gridAfter w:val="1"/>
          <w:wAfter w:w="6" w:type="dxa"/>
          <w:trHeight w:val="263"/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841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20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75 درصد و بیشتر: 4 امتیاز </w:t>
            </w:r>
          </w:p>
          <w:p w:rsidR="0015203F" w:rsidRPr="00B6589F" w:rsidRDefault="0015203F" w:rsidP="00027E18">
            <w:pPr>
              <w:bidi/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75-60 درصد: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 xml:space="preserve">3 امتیاز </w:t>
            </w:r>
          </w:p>
          <w:p w:rsidR="0015203F" w:rsidRPr="00B6589F" w:rsidRDefault="0015203F" w:rsidP="00027E18">
            <w:pPr>
              <w:bidi/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60-45 درصد: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>2 امتیاز</w:t>
            </w:r>
          </w:p>
          <w:p w:rsidR="0015203F" w:rsidRPr="00B6589F" w:rsidRDefault="0015203F" w:rsidP="00027E18">
            <w:pPr>
              <w:bidi/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45-30 درصد: </w:t>
            </w:r>
            <w:r w:rsidRPr="00B6589F">
              <w:rPr>
                <w:rFonts w:cs="B Nazanin" w:hint="cs"/>
                <w:sz w:val="20"/>
                <w:szCs w:val="20"/>
                <w:rtl/>
              </w:rPr>
              <w:t xml:space="preserve"> 1 امتیاز </w:t>
            </w:r>
          </w:p>
          <w:p w:rsidR="0015203F" w:rsidRPr="00B6589F" w:rsidRDefault="0015203F" w:rsidP="00027E18">
            <w:pPr>
              <w:bidi/>
              <w:spacing w:after="0" w:line="24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sz w:val="20"/>
                <w:szCs w:val="20"/>
                <w:rtl/>
              </w:rPr>
              <w:t xml:space="preserve">کمتر از 30 % : صفر امتیاز 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درصد ارجاعات پذیرش ش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ده ای که توسط پزشک</w:t>
            </w: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به ارجاع دهنده </w:t>
            </w: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بازخورد داده شده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است.</w:t>
            </w: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24</w:t>
            </w:r>
          </w:p>
        </w:tc>
      </w:tr>
      <w:tr w:rsidR="0015203F" w:rsidRPr="00B6589F" w:rsidTr="00027E18">
        <w:trPr>
          <w:gridAfter w:val="1"/>
          <w:wAfter w:w="6" w:type="dxa"/>
          <w:trHeight w:val="263"/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841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gridSpan w:val="4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0" w:type="dxa"/>
            <w:gridSpan w:val="5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020" w:type="dxa"/>
            <w:gridSpan w:val="2"/>
            <w:shd w:val="clear" w:color="auto" w:fill="auto"/>
            <w:vAlign w:val="center"/>
          </w:tcPr>
          <w:p w:rsidR="0015203F" w:rsidRPr="00BC3897" w:rsidRDefault="0015203F" w:rsidP="00027E18">
            <w:pPr>
              <w:bidi/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BC3897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BC389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C3897">
              <w:rPr>
                <w:rFonts w:cs="B Nazanin" w:hint="cs"/>
                <w:sz w:val="20"/>
                <w:szCs w:val="20"/>
                <w:rtl/>
              </w:rPr>
              <w:t>کلیه</w:t>
            </w:r>
            <w:r w:rsidRPr="00BC389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C3897">
              <w:rPr>
                <w:rFonts w:cs="B Nazanin" w:hint="cs"/>
                <w:sz w:val="20"/>
                <w:szCs w:val="20"/>
                <w:rtl/>
              </w:rPr>
              <w:t>دوره های</w:t>
            </w:r>
            <w:r w:rsidRPr="00BC389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C3897">
              <w:rPr>
                <w:rFonts w:cs="B Nazanin" w:hint="cs"/>
                <w:sz w:val="20"/>
                <w:szCs w:val="20"/>
                <w:rtl/>
              </w:rPr>
              <w:t>آموزشی</w:t>
            </w:r>
            <w:r w:rsidRPr="00BC389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C3897">
              <w:rPr>
                <w:rFonts w:cs="B Nazanin" w:hint="cs"/>
                <w:sz w:val="20"/>
                <w:szCs w:val="20"/>
                <w:rtl/>
              </w:rPr>
              <w:t>مربوطه</w:t>
            </w:r>
            <w:r w:rsidRPr="00BC389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C3897">
              <w:rPr>
                <w:rFonts w:cs="B Nazanin" w:hint="cs"/>
                <w:sz w:val="20"/>
                <w:szCs w:val="20"/>
                <w:rtl/>
              </w:rPr>
              <w:t>شرکت</w:t>
            </w:r>
            <w:r w:rsidRPr="00BC389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C3897">
              <w:rPr>
                <w:rFonts w:cs="B Nazanin" w:hint="cs"/>
                <w:sz w:val="20"/>
                <w:szCs w:val="20"/>
                <w:rtl/>
              </w:rPr>
              <w:t>کرده</w:t>
            </w:r>
            <w:r w:rsidRPr="00BC389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C3897">
              <w:rPr>
                <w:rFonts w:cs="B Nazanin" w:hint="cs"/>
                <w:sz w:val="20"/>
                <w:szCs w:val="20"/>
                <w:rtl/>
              </w:rPr>
              <w:t>است(</w:t>
            </w:r>
            <w:r w:rsidRPr="00BC3897">
              <w:rPr>
                <w:rFonts w:cs="B Nazanin"/>
                <w:sz w:val="20"/>
                <w:szCs w:val="20"/>
                <w:rtl/>
              </w:rPr>
              <w:t xml:space="preserve"> 4 </w:t>
            </w:r>
            <w:r w:rsidRPr="00BC3897">
              <w:rPr>
                <w:rFonts w:cs="B Nazanin" w:hint="cs"/>
                <w:sz w:val="20"/>
                <w:szCs w:val="20"/>
                <w:rtl/>
              </w:rPr>
              <w:t>امتیاز)</w:t>
            </w:r>
            <w:r w:rsidRPr="00BC389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C3897">
              <w:rPr>
                <w:rFonts w:cs="B Nazanin" w:hint="cs"/>
                <w:sz w:val="20"/>
                <w:szCs w:val="20"/>
                <w:rtl/>
              </w:rPr>
              <w:t xml:space="preserve"> حسب</w:t>
            </w:r>
            <w:r w:rsidRPr="00BC389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C3897">
              <w:rPr>
                <w:rFonts w:cs="B Nazanin" w:hint="cs"/>
                <w:sz w:val="20"/>
                <w:szCs w:val="20"/>
                <w:rtl/>
              </w:rPr>
              <w:t>مورد</w:t>
            </w:r>
            <w:r w:rsidRPr="00BC389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C3897">
              <w:rPr>
                <w:rFonts w:cs="B Nazanin" w:hint="cs"/>
                <w:sz w:val="20"/>
                <w:szCs w:val="20"/>
                <w:rtl/>
              </w:rPr>
              <w:t>جهت</w:t>
            </w:r>
            <w:r w:rsidRPr="00BC389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C3897">
              <w:rPr>
                <w:rFonts w:cs="B Nazanin" w:hint="cs"/>
                <w:sz w:val="20"/>
                <w:szCs w:val="20"/>
                <w:rtl/>
              </w:rPr>
              <w:t>عدم</w:t>
            </w:r>
            <w:r w:rsidRPr="00BC389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C3897">
              <w:rPr>
                <w:rFonts w:cs="B Nazanin" w:hint="cs"/>
                <w:sz w:val="20"/>
                <w:szCs w:val="20"/>
                <w:rtl/>
              </w:rPr>
              <w:t>شرکت</w:t>
            </w:r>
            <w:r w:rsidRPr="00BC389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C3897">
              <w:rPr>
                <w:rFonts w:cs="B Nazanin" w:hint="cs"/>
                <w:sz w:val="20"/>
                <w:szCs w:val="20"/>
                <w:rtl/>
              </w:rPr>
              <w:t>غیر</w:t>
            </w:r>
            <w:r w:rsidRPr="00BC389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C3897">
              <w:rPr>
                <w:rFonts w:cs="B Nazanin" w:hint="cs"/>
                <w:sz w:val="20"/>
                <w:szCs w:val="20"/>
                <w:rtl/>
              </w:rPr>
              <w:t>موجه</w:t>
            </w:r>
            <w:r w:rsidRPr="00BC389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C3897">
              <w:rPr>
                <w:rFonts w:cs="B Nazanin" w:hint="cs"/>
                <w:sz w:val="20"/>
                <w:szCs w:val="20"/>
                <w:rtl/>
              </w:rPr>
              <w:t>امتیاز</w:t>
            </w:r>
            <w:r w:rsidRPr="00BC389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C3897">
              <w:rPr>
                <w:rFonts w:cs="B Nazanin" w:hint="cs"/>
                <w:sz w:val="20"/>
                <w:szCs w:val="20"/>
                <w:rtl/>
              </w:rPr>
              <w:t>کسر</w:t>
            </w:r>
            <w:r w:rsidRPr="00BC389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BC3897">
              <w:rPr>
                <w:rFonts w:cs="B Nazanin" w:hint="cs"/>
                <w:sz w:val="20"/>
                <w:szCs w:val="20"/>
                <w:rtl/>
              </w:rPr>
              <w:t>می‌گردد.</w:t>
            </w:r>
          </w:p>
          <w:p w:rsidR="0015203F" w:rsidRPr="00B6589F" w:rsidRDefault="0015203F" w:rsidP="00027E18">
            <w:pPr>
              <w:bidi/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</w:t>
            </w:r>
            <w:r w:rsidRPr="00B6589F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دوره های</w:t>
            </w:r>
            <w:r w:rsidRPr="00B6589F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آموزشی</w:t>
            </w:r>
            <w:r w:rsidRPr="00B6589F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برگزار</w:t>
            </w:r>
            <w:r w:rsidRPr="00B6589F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شده</w:t>
            </w:r>
            <w:r w:rsidRPr="00B6589F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</w:t>
            </w:r>
            <w:r w:rsidRPr="00B6589F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</w:t>
            </w:r>
            <w:r w:rsidRPr="00B6589F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ماهه</w:t>
            </w:r>
            <w:r w:rsidRPr="00B6589F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گذشته</w:t>
            </w:r>
            <w:r w:rsidRPr="00B6589F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شرکت</w:t>
            </w:r>
            <w:r w:rsidRPr="00B6589F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نموده</w:t>
            </w:r>
            <w:r w:rsidRPr="00B6589F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</w:t>
            </w:r>
            <w:r w:rsidRPr="00B6589F">
              <w:rPr>
                <w:rFonts w:cs="B Nazanin"/>
                <w:b/>
                <w:bCs/>
                <w:sz w:val="20"/>
                <w:szCs w:val="20"/>
                <w:lang w:bidi="fa-IR"/>
              </w:rPr>
              <w:t>.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25</w:t>
            </w:r>
          </w:p>
        </w:tc>
      </w:tr>
      <w:tr w:rsidR="0015203F" w:rsidRPr="00B6589F" w:rsidTr="00027E18">
        <w:trPr>
          <w:gridAfter w:val="1"/>
          <w:wAfter w:w="6" w:type="dxa"/>
          <w:trHeight w:val="263"/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709" w:type="dxa"/>
            <w:gridSpan w:val="27"/>
            <w:shd w:val="clear" w:color="auto" w:fill="auto"/>
            <w:vAlign w:val="center"/>
          </w:tcPr>
          <w:p w:rsidR="0015203F" w:rsidRPr="00B6589F" w:rsidRDefault="0015203F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6589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مجموع امتیازات مدیریت خدمات سلامت- گسترش</w:t>
            </w:r>
            <w:r w:rsidRPr="00B6589F">
              <w:rPr>
                <w:rFonts w:cs="B Zar" w:hint="cs"/>
                <w:b/>
                <w:bCs/>
                <w:sz w:val="20"/>
                <w:szCs w:val="20"/>
                <w:rtl/>
              </w:rPr>
              <w:t>: 150</w:t>
            </w:r>
          </w:p>
        </w:tc>
      </w:tr>
    </w:tbl>
    <w:p w:rsidR="00DC1DA8" w:rsidRDefault="00DC1DA8" w:rsidP="0015203F">
      <w:pPr>
        <w:bidi/>
        <w:spacing w:after="0" w:line="204" w:lineRule="auto"/>
        <w:jc w:val="center"/>
        <w:rPr>
          <w:rFonts w:cs="B Titr"/>
          <w:b/>
          <w:bCs/>
          <w:rtl/>
        </w:rPr>
      </w:pPr>
    </w:p>
    <w:p w:rsidR="00DC1DA8" w:rsidRDefault="00DC1DA8" w:rsidP="00DC1DA8">
      <w:pPr>
        <w:bidi/>
        <w:spacing w:after="0" w:line="204" w:lineRule="auto"/>
        <w:jc w:val="center"/>
        <w:rPr>
          <w:rFonts w:cs="B Titr"/>
          <w:b/>
          <w:bCs/>
          <w:rtl/>
        </w:rPr>
      </w:pPr>
    </w:p>
    <w:p w:rsidR="00DC1DA8" w:rsidRDefault="00DC1DA8" w:rsidP="00DC1DA8">
      <w:pPr>
        <w:bidi/>
        <w:spacing w:after="0" w:line="204" w:lineRule="auto"/>
        <w:jc w:val="center"/>
        <w:rPr>
          <w:rFonts w:cs="B Titr"/>
          <w:b/>
          <w:bCs/>
          <w:rtl/>
        </w:rPr>
      </w:pPr>
    </w:p>
    <w:p w:rsidR="00DC1DA8" w:rsidRDefault="00DC1DA8" w:rsidP="00DC1DA8">
      <w:pPr>
        <w:bidi/>
        <w:spacing w:after="0" w:line="204" w:lineRule="auto"/>
        <w:jc w:val="center"/>
        <w:rPr>
          <w:rFonts w:cs="B Titr"/>
          <w:b/>
          <w:bCs/>
          <w:rtl/>
        </w:rPr>
      </w:pPr>
    </w:p>
    <w:p w:rsidR="0015203F" w:rsidRPr="00BC3897" w:rsidRDefault="0015203F" w:rsidP="00DC1DA8">
      <w:pPr>
        <w:bidi/>
        <w:spacing w:after="0" w:line="204" w:lineRule="auto"/>
        <w:jc w:val="center"/>
        <w:rPr>
          <w:rFonts w:cs="B Titr"/>
          <w:b/>
          <w:bCs/>
        </w:rPr>
      </w:pPr>
      <w:bookmarkStart w:id="0" w:name="_GoBack"/>
      <w:bookmarkEnd w:id="0"/>
      <w:r w:rsidRPr="00B6589F">
        <w:rPr>
          <w:rFonts w:cs="B Titr" w:hint="cs"/>
          <w:b/>
          <w:bCs/>
          <w:rtl/>
        </w:rPr>
        <w:t>نام و نام خانوادگی و امضاء پایش کننده:                                                     نام و ن</w:t>
      </w:r>
      <w:r>
        <w:rPr>
          <w:rFonts w:cs="B Titr" w:hint="cs"/>
          <w:b/>
          <w:bCs/>
          <w:rtl/>
        </w:rPr>
        <w:t>ام خانوادگی و امضاء پایش شونده:</w:t>
      </w:r>
    </w:p>
    <w:p w:rsidR="0015203F" w:rsidRDefault="0015203F" w:rsidP="0015203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15203F" w:rsidRDefault="0015203F" w:rsidP="0015203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6E3F8B" w:rsidRDefault="006E3F8B" w:rsidP="0015203F">
      <w:pPr>
        <w:bidi/>
      </w:pPr>
    </w:p>
    <w:sectPr w:rsidR="006E3F8B" w:rsidSect="00DC1DA8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tus">
    <w:charset w:val="B2"/>
    <w:family w:val="auto"/>
    <w:pitch w:val="variable"/>
    <w:sig w:usb0="00002001" w:usb1="80000000" w:usb2="00000008" w:usb3="00000000" w:csb0="00000040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E06A2"/>
    <w:multiLevelType w:val="hybridMultilevel"/>
    <w:tmpl w:val="7E3EA0BE"/>
    <w:lvl w:ilvl="0" w:tplc="3D58BD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B3FB6"/>
    <w:multiLevelType w:val="hybridMultilevel"/>
    <w:tmpl w:val="85324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00468"/>
    <w:multiLevelType w:val="hybridMultilevel"/>
    <w:tmpl w:val="1708EA92"/>
    <w:lvl w:ilvl="0" w:tplc="73AE37E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E0DB8"/>
    <w:multiLevelType w:val="hybridMultilevel"/>
    <w:tmpl w:val="FFE6DAAA"/>
    <w:lvl w:ilvl="0" w:tplc="BB9845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D2D6D"/>
    <w:multiLevelType w:val="hybridMultilevel"/>
    <w:tmpl w:val="645811B0"/>
    <w:lvl w:ilvl="0" w:tplc="D5B8A4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60AC6"/>
    <w:multiLevelType w:val="hybridMultilevel"/>
    <w:tmpl w:val="ACE2CF8A"/>
    <w:lvl w:ilvl="0" w:tplc="D0E0C5CC">
      <w:start w:val="203"/>
      <w:numFmt w:val="bullet"/>
      <w:lvlText w:val=""/>
      <w:lvlJc w:val="left"/>
      <w:pPr>
        <w:ind w:left="720" w:hanging="360"/>
      </w:pPr>
      <w:rPr>
        <w:rFonts w:ascii="Symbol" w:eastAsia="Calibr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73D55"/>
    <w:multiLevelType w:val="hybridMultilevel"/>
    <w:tmpl w:val="973AFC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D32AE"/>
    <w:multiLevelType w:val="hybridMultilevel"/>
    <w:tmpl w:val="F8FEB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871AC"/>
    <w:multiLevelType w:val="hybridMultilevel"/>
    <w:tmpl w:val="26D2C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23FB2"/>
    <w:multiLevelType w:val="hybridMultilevel"/>
    <w:tmpl w:val="AB182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8262F"/>
    <w:multiLevelType w:val="hybridMultilevel"/>
    <w:tmpl w:val="832467B6"/>
    <w:lvl w:ilvl="0" w:tplc="04C2F884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D1935"/>
    <w:multiLevelType w:val="hybridMultilevel"/>
    <w:tmpl w:val="788AC0A4"/>
    <w:lvl w:ilvl="0" w:tplc="ACA0EA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D75BE"/>
    <w:multiLevelType w:val="hybridMultilevel"/>
    <w:tmpl w:val="A36E3F38"/>
    <w:lvl w:ilvl="0" w:tplc="E0966900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66AA1"/>
    <w:multiLevelType w:val="hybridMultilevel"/>
    <w:tmpl w:val="88C44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5326A"/>
    <w:multiLevelType w:val="hybridMultilevel"/>
    <w:tmpl w:val="A60A6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B1507"/>
    <w:multiLevelType w:val="hybridMultilevel"/>
    <w:tmpl w:val="E1C62BCE"/>
    <w:lvl w:ilvl="0" w:tplc="DCE4B0C4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C1A0C"/>
    <w:multiLevelType w:val="hybridMultilevel"/>
    <w:tmpl w:val="46F818B6"/>
    <w:lvl w:ilvl="0" w:tplc="4D9E217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A90B24"/>
    <w:multiLevelType w:val="hybridMultilevel"/>
    <w:tmpl w:val="14B4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F7900"/>
    <w:multiLevelType w:val="hybridMultilevel"/>
    <w:tmpl w:val="AA040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71076"/>
    <w:multiLevelType w:val="hybridMultilevel"/>
    <w:tmpl w:val="84CE48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676844"/>
    <w:multiLevelType w:val="hybridMultilevel"/>
    <w:tmpl w:val="8B7A37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AA6C04"/>
    <w:multiLevelType w:val="hybridMultilevel"/>
    <w:tmpl w:val="1FBAA12A"/>
    <w:lvl w:ilvl="0" w:tplc="F60003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3C56AC"/>
    <w:multiLevelType w:val="hybridMultilevel"/>
    <w:tmpl w:val="9A009CD8"/>
    <w:lvl w:ilvl="0" w:tplc="8626EC2C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2  Nazani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7170E"/>
    <w:multiLevelType w:val="hybridMultilevel"/>
    <w:tmpl w:val="030677C6"/>
    <w:lvl w:ilvl="0" w:tplc="0D1666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B855F4"/>
    <w:multiLevelType w:val="hybridMultilevel"/>
    <w:tmpl w:val="33ACDE80"/>
    <w:lvl w:ilvl="0" w:tplc="6AD862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64850"/>
    <w:multiLevelType w:val="hybridMultilevel"/>
    <w:tmpl w:val="83327E6C"/>
    <w:lvl w:ilvl="0" w:tplc="6FB4D1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E106D5"/>
    <w:multiLevelType w:val="hybridMultilevel"/>
    <w:tmpl w:val="8A94DD00"/>
    <w:lvl w:ilvl="0" w:tplc="04C2F884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70720"/>
    <w:multiLevelType w:val="hybridMultilevel"/>
    <w:tmpl w:val="68A04A74"/>
    <w:lvl w:ilvl="0" w:tplc="5418AB7C">
      <w:start w:val="24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8E2FE5"/>
    <w:multiLevelType w:val="hybridMultilevel"/>
    <w:tmpl w:val="46269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51D07"/>
    <w:multiLevelType w:val="hybridMultilevel"/>
    <w:tmpl w:val="B45A6924"/>
    <w:lvl w:ilvl="0" w:tplc="5A5AA79C">
      <w:start w:val="1"/>
      <w:numFmt w:val="decimal"/>
      <w:lvlText w:val="%1"/>
      <w:lvlJc w:val="left"/>
      <w:pPr>
        <w:ind w:left="600" w:hanging="360"/>
      </w:pPr>
      <w:rPr>
        <w:rFonts w:ascii="Calibri" w:hAnsi="Calibr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0" w15:restartNumberingAfterBreak="0">
    <w:nsid w:val="6F75313B"/>
    <w:multiLevelType w:val="hybridMultilevel"/>
    <w:tmpl w:val="B9104364"/>
    <w:lvl w:ilvl="0" w:tplc="729C48E4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4D5"/>
    <w:multiLevelType w:val="hybridMultilevel"/>
    <w:tmpl w:val="9B88461E"/>
    <w:lvl w:ilvl="0" w:tplc="87009A22">
      <w:numFmt w:val="bullet"/>
      <w:lvlText w:val=""/>
      <w:lvlJc w:val="left"/>
      <w:pPr>
        <w:ind w:left="720" w:hanging="360"/>
      </w:pPr>
      <w:rPr>
        <w:rFonts w:ascii="Symbol" w:eastAsia="Calibr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115857"/>
    <w:multiLevelType w:val="hybridMultilevel"/>
    <w:tmpl w:val="421CA5C4"/>
    <w:lvl w:ilvl="0" w:tplc="8E46AB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F44B9"/>
    <w:multiLevelType w:val="hybridMultilevel"/>
    <w:tmpl w:val="DF3CA7E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C76177"/>
    <w:multiLevelType w:val="hybridMultilevel"/>
    <w:tmpl w:val="DA765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7B25F3"/>
    <w:multiLevelType w:val="hybridMultilevel"/>
    <w:tmpl w:val="494EB968"/>
    <w:lvl w:ilvl="0" w:tplc="743EE4A4">
      <w:start w:val="1"/>
      <w:numFmt w:val="decimal"/>
      <w:lvlText w:val="%1"/>
      <w:lvlJc w:val="left"/>
      <w:pPr>
        <w:ind w:left="960" w:hanging="360"/>
      </w:pPr>
      <w:rPr>
        <w:rFonts w:ascii="Calibri" w:hAnsi="Calibri" w:hint="default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6" w15:restartNumberingAfterBreak="0">
    <w:nsid w:val="7E51410D"/>
    <w:multiLevelType w:val="hybridMultilevel"/>
    <w:tmpl w:val="9990B8A6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13"/>
  </w:num>
  <w:num w:numId="5">
    <w:abstractNumId w:val="31"/>
  </w:num>
  <w:num w:numId="6">
    <w:abstractNumId w:val="19"/>
  </w:num>
  <w:num w:numId="7">
    <w:abstractNumId w:val="23"/>
  </w:num>
  <w:num w:numId="8">
    <w:abstractNumId w:val="4"/>
  </w:num>
  <w:num w:numId="9">
    <w:abstractNumId w:val="22"/>
  </w:num>
  <w:num w:numId="10">
    <w:abstractNumId w:val="28"/>
  </w:num>
  <w:num w:numId="11">
    <w:abstractNumId w:val="15"/>
  </w:num>
  <w:num w:numId="12">
    <w:abstractNumId w:val="8"/>
  </w:num>
  <w:num w:numId="13">
    <w:abstractNumId w:val="5"/>
  </w:num>
  <w:num w:numId="14">
    <w:abstractNumId w:val="20"/>
  </w:num>
  <w:num w:numId="15">
    <w:abstractNumId w:val="7"/>
  </w:num>
  <w:num w:numId="16">
    <w:abstractNumId w:val="34"/>
  </w:num>
  <w:num w:numId="17">
    <w:abstractNumId w:val="14"/>
  </w:num>
  <w:num w:numId="18">
    <w:abstractNumId w:val="33"/>
  </w:num>
  <w:num w:numId="19">
    <w:abstractNumId w:val="36"/>
  </w:num>
  <w:num w:numId="20">
    <w:abstractNumId w:val="9"/>
  </w:num>
  <w:num w:numId="21">
    <w:abstractNumId w:val="29"/>
  </w:num>
  <w:num w:numId="22">
    <w:abstractNumId w:val="35"/>
  </w:num>
  <w:num w:numId="23">
    <w:abstractNumId w:val="18"/>
  </w:num>
  <w:num w:numId="24">
    <w:abstractNumId w:val="17"/>
  </w:num>
  <w:num w:numId="25">
    <w:abstractNumId w:val="12"/>
  </w:num>
  <w:num w:numId="26">
    <w:abstractNumId w:val="2"/>
  </w:num>
  <w:num w:numId="27">
    <w:abstractNumId w:val="26"/>
  </w:num>
  <w:num w:numId="28">
    <w:abstractNumId w:val="21"/>
  </w:num>
  <w:num w:numId="29">
    <w:abstractNumId w:val="11"/>
  </w:num>
  <w:num w:numId="30">
    <w:abstractNumId w:val="0"/>
  </w:num>
  <w:num w:numId="31">
    <w:abstractNumId w:val="32"/>
  </w:num>
  <w:num w:numId="32">
    <w:abstractNumId w:val="24"/>
  </w:num>
  <w:num w:numId="33">
    <w:abstractNumId w:val="16"/>
  </w:num>
  <w:num w:numId="34">
    <w:abstractNumId w:val="25"/>
  </w:num>
  <w:num w:numId="35">
    <w:abstractNumId w:val="1"/>
  </w:num>
  <w:num w:numId="36">
    <w:abstractNumId w:val="30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03F"/>
    <w:rsid w:val="0015203F"/>
    <w:rsid w:val="006E3F8B"/>
    <w:rsid w:val="00DC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39CBD"/>
  <w15:chartTrackingRefBased/>
  <w15:docId w15:val="{6458B7DC-126B-4597-9C9A-085148891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03F"/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qFormat/>
    <w:rsid w:val="0015203F"/>
    <w:pPr>
      <w:keepNext/>
      <w:bidi/>
      <w:spacing w:after="0" w:line="240" w:lineRule="auto"/>
      <w:outlineLvl w:val="0"/>
    </w:pPr>
    <w:rPr>
      <w:rFonts w:ascii="Times New Roman" w:eastAsia="Times New Roman" w:hAnsi="Times New Roman" w:cs="Times New Roman"/>
      <w:sz w:val="20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203F"/>
    <w:rPr>
      <w:rFonts w:ascii="Times New Roman" w:eastAsia="Times New Roman" w:hAnsi="Times New Roman" w:cs="Times New Roman"/>
      <w:sz w:val="20"/>
      <w:szCs w:val="28"/>
      <w:lang w:bidi="fa-IR"/>
    </w:rPr>
  </w:style>
  <w:style w:type="table" w:styleId="TableGrid">
    <w:name w:val="Table Grid"/>
    <w:basedOn w:val="TableNormal"/>
    <w:uiPriority w:val="39"/>
    <w:rsid w:val="0015203F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20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20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203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520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203F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520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203F"/>
    <w:rPr>
      <w:rFonts w:ascii="Calibri" w:eastAsia="Calibri" w:hAnsi="Calibri" w:cs="Arial"/>
    </w:rPr>
  </w:style>
  <w:style w:type="table" w:customStyle="1" w:styleId="TableGrid1">
    <w:name w:val="Table Grid1"/>
    <w:basedOn w:val="TableNormal"/>
    <w:next w:val="TableGrid"/>
    <w:uiPriority w:val="39"/>
    <w:rsid w:val="0015203F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5203F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5203F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15203F"/>
    <w:pPr>
      <w:bidi/>
      <w:spacing w:after="0" w:line="240" w:lineRule="auto"/>
    </w:pPr>
    <w:rPr>
      <w:rFonts w:ascii="Times New Roman" w:eastAsia="Times New Roman" w:hAnsi="Times New Roman" w:cs="Lotus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15203F"/>
    <w:rPr>
      <w:rFonts w:ascii="Times New Roman" w:eastAsia="Times New Roman" w:hAnsi="Times New Roman" w:cs="Lotus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2</cp:revision>
  <dcterms:created xsi:type="dcterms:W3CDTF">2024-05-05T04:50:00Z</dcterms:created>
  <dcterms:modified xsi:type="dcterms:W3CDTF">2024-05-05T05:18:00Z</dcterms:modified>
</cp:coreProperties>
</file>